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2A" w:rsidRPr="007D082A" w:rsidRDefault="007D082A" w:rsidP="007D082A">
      <w:pPr>
        <w:spacing w:after="120"/>
        <w:ind w:left="-90"/>
        <w:rPr>
          <w:rFonts w:ascii="Tahoma" w:hAnsi="Tahoma" w:cs="Tahoma"/>
          <w:b/>
          <w:color w:val="000000"/>
          <w:sz w:val="22"/>
          <w:szCs w:val="22"/>
        </w:rPr>
      </w:pPr>
      <w:bookmarkStart w:id="0" w:name="_Hlk512263442"/>
      <w:bookmarkEnd w:id="0"/>
      <w:r w:rsidRPr="007D082A">
        <w:rPr>
          <w:rFonts w:ascii="Tahoma" w:hAnsi="Tahoma" w:cs="Tahoma"/>
          <w:b/>
          <w:color w:val="000000"/>
          <w:sz w:val="22"/>
          <w:szCs w:val="22"/>
        </w:rPr>
        <w:t>Why wear hard hats?</w:t>
      </w:r>
    </w:p>
    <w:p w:rsidR="007D082A" w:rsidRPr="007D082A" w:rsidRDefault="007D082A" w:rsidP="007D082A">
      <w:pPr>
        <w:spacing w:after="240"/>
        <w:ind w:left="-90"/>
        <w:rPr>
          <w:rFonts w:ascii="Tahoma" w:hAnsi="Tahoma" w:cs="Tahoma"/>
          <w:color w:val="000000"/>
          <w:sz w:val="22"/>
          <w:szCs w:val="22"/>
        </w:rPr>
      </w:pPr>
      <w:r w:rsidRPr="007D082A">
        <w:rPr>
          <w:rFonts w:ascii="Tahoma" w:hAnsi="Tahoma" w:cs="Tahoma"/>
          <w:color w:val="000000"/>
          <w:sz w:val="22"/>
          <w:szCs w:val="22"/>
        </w:rPr>
        <w:t xml:space="preserve">The brain is the control center of the body.  If it is damaged in any way, the entire body will be at risk. Normally the skull protects the brain from injury, but when falling or flying objects are a hazard, additional protection must be worn. </w:t>
      </w:r>
    </w:p>
    <w:p w:rsidR="007D082A" w:rsidRPr="007D082A" w:rsidRDefault="007D082A" w:rsidP="007D082A">
      <w:pPr>
        <w:spacing w:after="120"/>
        <w:ind w:left="-90"/>
        <w:rPr>
          <w:rFonts w:ascii="Tahoma" w:hAnsi="Tahoma" w:cs="Tahoma"/>
          <w:b/>
          <w:color w:val="000000"/>
          <w:sz w:val="22"/>
          <w:szCs w:val="22"/>
        </w:rPr>
      </w:pPr>
      <w:r w:rsidRPr="007D082A">
        <w:rPr>
          <w:rFonts w:ascii="Tahoma" w:hAnsi="Tahoma" w:cs="Tahoma"/>
          <w:b/>
          <w:color w:val="000000"/>
          <w:sz w:val="22"/>
          <w:szCs w:val="22"/>
        </w:rPr>
        <w:t>Sometimes workers are reluctant to wear hard hats:</w:t>
      </w:r>
    </w:p>
    <w:p w:rsidR="007D082A" w:rsidRPr="007D082A" w:rsidRDefault="007D082A" w:rsidP="007D082A">
      <w:pPr>
        <w:ind w:left="-90"/>
        <w:rPr>
          <w:rFonts w:ascii="Tahoma" w:hAnsi="Tahoma" w:cs="Tahoma"/>
          <w:color w:val="000000"/>
          <w:sz w:val="22"/>
          <w:szCs w:val="22"/>
        </w:rPr>
      </w:pPr>
      <w:r w:rsidRPr="007D082A">
        <w:rPr>
          <w:rFonts w:ascii="Tahoma" w:hAnsi="Tahoma" w:cs="Tahoma"/>
          <w:color w:val="000000"/>
          <w:sz w:val="22"/>
          <w:szCs w:val="22"/>
        </w:rPr>
        <w:t>The hat’s weight and heat are cited as being uncomfortable. However, not only will the hats protect your head from injury, they may be more comfortable than you think.</w:t>
      </w:r>
    </w:p>
    <w:p w:rsidR="007D082A" w:rsidRPr="007D082A" w:rsidRDefault="007D082A" w:rsidP="007D082A">
      <w:pPr>
        <w:ind w:left="-90"/>
        <w:rPr>
          <w:rFonts w:ascii="Tahoma" w:hAnsi="Tahoma" w:cs="Tahoma"/>
          <w:color w:val="000000"/>
          <w:sz w:val="22"/>
          <w:szCs w:val="22"/>
        </w:rPr>
      </w:pPr>
    </w:p>
    <w:p w:rsidR="007D082A" w:rsidRPr="007D082A" w:rsidRDefault="007D082A" w:rsidP="007D082A">
      <w:pPr>
        <w:spacing w:after="120"/>
        <w:ind w:left="-90"/>
        <w:rPr>
          <w:rFonts w:ascii="Tahoma" w:hAnsi="Tahoma" w:cs="Tahoma"/>
          <w:b/>
          <w:color w:val="000000"/>
          <w:sz w:val="22"/>
          <w:szCs w:val="22"/>
        </w:rPr>
      </w:pPr>
      <w:r w:rsidRPr="007D082A">
        <w:rPr>
          <w:rFonts w:ascii="Tahoma" w:hAnsi="Tahoma" w:cs="Tahoma"/>
          <w:b/>
          <w:color w:val="000000"/>
          <w:sz w:val="22"/>
          <w:szCs w:val="22"/>
        </w:rPr>
        <w:t>A hard hat’s weight:</w:t>
      </w:r>
    </w:p>
    <w:p w:rsidR="007D082A" w:rsidRPr="007D082A" w:rsidRDefault="007D082A" w:rsidP="007D082A">
      <w:pPr>
        <w:numPr>
          <w:ilvl w:val="0"/>
          <w:numId w:val="5"/>
        </w:numPr>
        <w:ind w:left="360" w:hanging="450"/>
        <w:rPr>
          <w:rFonts w:ascii="Tahoma" w:hAnsi="Tahoma" w:cs="Tahoma"/>
          <w:color w:val="000000"/>
          <w:sz w:val="22"/>
          <w:szCs w:val="22"/>
        </w:rPr>
      </w:pPr>
      <w:r w:rsidRPr="007D082A">
        <w:rPr>
          <w:rFonts w:ascii="Tahoma" w:hAnsi="Tahoma" w:cs="Tahoma"/>
          <w:color w:val="000000"/>
          <w:sz w:val="22"/>
          <w:szCs w:val="22"/>
        </w:rPr>
        <w:t xml:space="preserve">A hat’s weight is part of its safety. </w:t>
      </w:r>
    </w:p>
    <w:p w:rsidR="007D082A" w:rsidRPr="007D082A" w:rsidRDefault="007D082A" w:rsidP="007D082A">
      <w:pPr>
        <w:numPr>
          <w:ilvl w:val="0"/>
          <w:numId w:val="6"/>
        </w:numPr>
        <w:tabs>
          <w:tab w:val="left" w:pos="2340"/>
        </w:tabs>
        <w:ind w:left="810" w:hanging="450"/>
        <w:rPr>
          <w:rFonts w:ascii="Tahoma" w:hAnsi="Tahoma" w:cs="Tahoma"/>
          <w:color w:val="000000"/>
          <w:sz w:val="22"/>
          <w:szCs w:val="22"/>
        </w:rPr>
      </w:pPr>
      <w:r w:rsidRPr="007D082A">
        <w:rPr>
          <w:rFonts w:ascii="Tahoma" w:hAnsi="Tahoma" w:cs="Tahoma"/>
          <w:color w:val="000000"/>
          <w:sz w:val="22"/>
          <w:szCs w:val="22"/>
        </w:rPr>
        <w:t xml:space="preserve">The average hat weighs about 14 ounces. </w:t>
      </w:r>
    </w:p>
    <w:p w:rsidR="007D082A" w:rsidRPr="007D082A" w:rsidRDefault="007D082A" w:rsidP="007D082A">
      <w:pPr>
        <w:numPr>
          <w:ilvl w:val="0"/>
          <w:numId w:val="6"/>
        </w:numPr>
        <w:tabs>
          <w:tab w:val="left" w:pos="2340"/>
        </w:tabs>
        <w:ind w:left="810" w:hanging="450"/>
        <w:rPr>
          <w:rFonts w:ascii="Tahoma" w:hAnsi="Tahoma" w:cs="Tahoma"/>
          <w:color w:val="000000"/>
          <w:sz w:val="22"/>
          <w:szCs w:val="22"/>
        </w:rPr>
      </w:pPr>
      <w:r w:rsidRPr="007D082A">
        <w:rPr>
          <w:rFonts w:ascii="Tahoma" w:hAnsi="Tahoma" w:cs="Tahoma"/>
          <w:color w:val="000000"/>
          <w:sz w:val="22"/>
          <w:szCs w:val="22"/>
        </w:rPr>
        <w:t xml:space="preserve">The average human head weighs 13 - 14 pounds. </w:t>
      </w:r>
    </w:p>
    <w:p w:rsidR="007D082A" w:rsidRPr="007D082A" w:rsidRDefault="007D082A" w:rsidP="007D082A">
      <w:pPr>
        <w:numPr>
          <w:ilvl w:val="0"/>
          <w:numId w:val="6"/>
        </w:numPr>
        <w:tabs>
          <w:tab w:val="left" w:pos="2340"/>
        </w:tabs>
        <w:spacing w:after="120"/>
        <w:ind w:left="810" w:hanging="446"/>
        <w:rPr>
          <w:rFonts w:ascii="Tahoma" w:hAnsi="Tahoma" w:cs="Tahoma"/>
          <w:color w:val="000000"/>
          <w:sz w:val="22"/>
          <w:szCs w:val="22"/>
        </w:rPr>
      </w:pPr>
      <w:r w:rsidRPr="007D082A">
        <w:rPr>
          <w:rFonts w:ascii="Tahoma" w:hAnsi="Tahoma" w:cs="Tahoma"/>
          <w:color w:val="000000"/>
          <w:sz w:val="22"/>
          <w:szCs w:val="22"/>
        </w:rPr>
        <w:t>Therefore, a hat contains an ounce of safety for each pound of head, provided that the head protection is properly worn and maintained.</w:t>
      </w:r>
    </w:p>
    <w:p w:rsidR="007D082A" w:rsidRPr="007D082A" w:rsidRDefault="007D082A" w:rsidP="007D082A">
      <w:pPr>
        <w:numPr>
          <w:ilvl w:val="0"/>
          <w:numId w:val="5"/>
        </w:numPr>
        <w:ind w:left="360" w:hanging="450"/>
        <w:rPr>
          <w:rFonts w:ascii="Tahoma" w:hAnsi="Tahoma" w:cs="Tahoma"/>
          <w:color w:val="000000"/>
          <w:sz w:val="22"/>
          <w:szCs w:val="22"/>
        </w:rPr>
      </w:pPr>
      <w:r w:rsidRPr="007D082A">
        <w:rPr>
          <w:rFonts w:ascii="Tahoma" w:hAnsi="Tahoma" w:cs="Tahoma"/>
          <w:color w:val="000000"/>
          <w:sz w:val="22"/>
          <w:szCs w:val="22"/>
        </w:rPr>
        <w:t>The hat’s weight is comparatively small.</w:t>
      </w:r>
    </w:p>
    <w:p w:rsidR="007D082A" w:rsidRPr="007D082A" w:rsidRDefault="007D082A" w:rsidP="007D082A">
      <w:pPr>
        <w:numPr>
          <w:ilvl w:val="0"/>
          <w:numId w:val="7"/>
        </w:numPr>
        <w:tabs>
          <w:tab w:val="left" w:pos="2340"/>
        </w:tabs>
        <w:ind w:left="810" w:hanging="450"/>
        <w:rPr>
          <w:rFonts w:ascii="Tahoma" w:hAnsi="Tahoma" w:cs="Tahoma"/>
          <w:color w:val="000000"/>
          <w:sz w:val="22"/>
          <w:szCs w:val="22"/>
        </w:rPr>
      </w:pPr>
      <w:r w:rsidRPr="007D082A">
        <w:rPr>
          <w:rFonts w:ascii="Tahoma" w:hAnsi="Tahoma" w:cs="Tahoma"/>
          <w:color w:val="000000"/>
          <w:sz w:val="22"/>
          <w:szCs w:val="22"/>
        </w:rPr>
        <w:t xml:space="preserve">The helmet used in World War II and the Korean conflict was three pounds. In the duress of battle, the soldiers’ helmets afforded a psychological feeling of security. Hopefully the hard hat will also provide feelings of security. </w:t>
      </w:r>
    </w:p>
    <w:p w:rsidR="007D082A" w:rsidRPr="007D082A" w:rsidRDefault="007D082A" w:rsidP="007D082A">
      <w:pPr>
        <w:ind w:left="-90"/>
        <w:rPr>
          <w:rFonts w:ascii="Tahoma" w:hAnsi="Tahoma" w:cs="Tahoma"/>
          <w:color w:val="000000"/>
          <w:sz w:val="22"/>
          <w:szCs w:val="22"/>
        </w:rPr>
      </w:pPr>
    </w:p>
    <w:p w:rsidR="007D082A" w:rsidRPr="007D082A" w:rsidRDefault="007D082A" w:rsidP="007D082A">
      <w:pPr>
        <w:spacing w:after="120"/>
        <w:ind w:left="-90"/>
        <w:rPr>
          <w:rFonts w:ascii="Tahoma" w:hAnsi="Tahoma" w:cs="Tahoma"/>
          <w:b/>
          <w:color w:val="000000"/>
          <w:sz w:val="22"/>
          <w:szCs w:val="22"/>
        </w:rPr>
      </w:pPr>
      <w:r w:rsidRPr="007D082A">
        <w:rPr>
          <w:rFonts w:ascii="Tahoma" w:hAnsi="Tahoma" w:cs="Tahoma"/>
          <w:b/>
          <w:color w:val="000000"/>
          <w:sz w:val="22"/>
          <w:szCs w:val="22"/>
        </w:rPr>
        <w:t>A hard hat’s temperature:</w:t>
      </w:r>
    </w:p>
    <w:p w:rsidR="007D082A" w:rsidRDefault="007D082A" w:rsidP="007D082A">
      <w:pPr>
        <w:numPr>
          <w:ilvl w:val="0"/>
          <w:numId w:val="8"/>
        </w:numPr>
        <w:ind w:left="-90" w:hanging="450"/>
        <w:rPr>
          <w:rFonts w:ascii="Tahoma" w:hAnsi="Tahoma" w:cs="Tahoma"/>
          <w:color w:val="000000"/>
          <w:sz w:val="22"/>
          <w:szCs w:val="22"/>
        </w:rPr>
      </w:pPr>
      <w:r w:rsidRPr="007D082A">
        <w:rPr>
          <w:rFonts w:ascii="Tahoma" w:hAnsi="Tahoma" w:cs="Tahoma"/>
          <w:noProof/>
          <w:color w:val="000000"/>
          <w:sz w:val="22"/>
          <w:szCs w:val="22"/>
        </w:rPr>
        <w:t>Researchers</w:t>
      </w:r>
      <w:r w:rsidRPr="007D082A">
        <w:rPr>
          <w:rFonts w:ascii="Tahoma" w:hAnsi="Tahoma" w:cs="Tahoma"/>
          <w:color w:val="000000"/>
          <w:sz w:val="22"/>
          <w:szCs w:val="22"/>
        </w:rPr>
        <w:t xml:space="preserve"> found that the inside temperature of a hat was approximately 5 - 12 degrees cooler than the outside air. Governing factors included the material, reflection, and air space. </w:t>
      </w:r>
    </w:p>
    <w:p w:rsidR="007D082A" w:rsidRDefault="007D082A" w:rsidP="007D082A">
      <w:pPr>
        <w:rPr>
          <w:rFonts w:ascii="Tahoma" w:hAnsi="Tahoma" w:cs="Tahoma"/>
          <w:color w:val="000000"/>
          <w:sz w:val="22"/>
          <w:szCs w:val="22"/>
        </w:rPr>
      </w:pPr>
    </w:p>
    <w:p w:rsidR="007D082A" w:rsidRPr="007D082A" w:rsidRDefault="007D082A" w:rsidP="007D082A">
      <w:pPr>
        <w:rPr>
          <w:rFonts w:ascii="Tahoma" w:hAnsi="Tahoma" w:cs="Tahoma"/>
          <w:color w:val="000000"/>
          <w:sz w:val="22"/>
          <w:szCs w:val="22"/>
        </w:rPr>
      </w:pPr>
    </w:p>
    <w:p w:rsidR="007D082A" w:rsidRPr="007D082A" w:rsidRDefault="007D082A" w:rsidP="007D082A">
      <w:pPr>
        <w:ind w:left="-90"/>
        <w:rPr>
          <w:rFonts w:ascii="Tahoma" w:hAnsi="Tahoma" w:cs="Tahoma"/>
          <w:color w:val="000000"/>
          <w:sz w:val="22"/>
          <w:szCs w:val="22"/>
        </w:rPr>
      </w:pPr>
    </w:p>
    <w:p w:rsidR="007D082A" w:rsidRPr="007D082A" w:rsidRDefault="007D082A" w:rsidP="007D082A">
      <w:pPr>
        <w:ind w:left="-90"/>
        <w:jc w:val="center"/>
        <w:rPr>
          <w:rFonts w:ascii="Tahoma" w:hAnsi="Tahoma" w:cs="Tahoma"/>
          <w:i/>
          <w:color w:val="000000"/>
          <w:sz w:val="22"/>
          <w:szCs w:val="22"/>
        </w:rPr>
      </w:pPr>
      <w:r w:rsidRPr="007D082A">
        <w:rPr>
          <w:rFonts w:ascii="Tahoma" w:hAnsi="Tahoma" w:cs="Tahoma"/>
          <w:i/>
          <w:color w:val="000000"/>
          <w:sz w:val="22"/>
          <w:szCs w:val="22"/>
        </w:rPr>
        <w:t>Hard hats should not overheat, and considering the huge safety benefits, their weight is negligible. If your work requires them, wear them!</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7D082A" w:rsidP="00670A6F">
      <w:pPr>
        <w:tabs>
          <w:tab w:val="left" w:pos="1440"/>
          <w:tab w:val="left" w:pos="2160"/>
        </w:tabs>
        <w:spacing w:before="100" w:beforeAutospacing="1" w:after="100" w:afterAutospacing="1"/>
        <w:contextualSpacing/>
        <w:rPr>
          <w:rFonts w:ascii="Tahoma" w:hAnsi="Tahoma" w:cs="Tahoma"/>
          <w:sz w:val="22"/>
          <w:szCs w:val="22"/>
        </w:rPr>
      </w:pPr>
      <w:r w:rsidRPr="007D082A">
        <w:rPr>
          <w:rFonts w:ascii="Times New Roman" w:hAnsi="Times New Roman"/>
          <w:noProof/>
          <w:sz w:val="24"/>
          <w:szCs w:val="24"/>
        </w:rPr>
        <w:drawing>
          <wp:anchor distT="0" distB="0" distL="114300" distR="114300" simplePos="0" relativeHeight="251658240" behindDoc="1" locked="0" layoutInCell="1" allowOverlap="1" wp14:anchorId="7EED00A0">
            <wp:simplePos x="0" y="0"/>
            <wp:positionH relativeFrom="column">
              <wp:posOffset>1495425</wp:posOffset>
            </wp:positionH>
            <wp:positionV relativeFrom="paragraph">
              <wp:posOffset>-680085</wp:posOffset>
            </wp:positionV>
            <wp:extent cx="2800350" cy="2095500"/>
            <wp:effectExtent l="0" t="0" r="0" b="0"/>
            <wp:wrapTight wrapText="bothSides">
              <wp:wrapPolygon edited="0">
                <wp:start x="0" y="0"/>
                <wp:lineTo x="0" y="21404"/>
                <wp:lineTo x="21453" y="21404"/>
                <wp:lineTo x="21453" y="0"/>
                <wp:lineTo x="0" y="0"/>
              </wp:wrapPolygon>
            </wp:wrapTight>
            <wp:docPr id="1" name="Picture 1" descr="Hammer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mer h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noFill/>
                    <a:ln>
                      <a:noFill/>
                    </a:ln>
                    <a:effectLst/>
                  </pic:spPr>
                </pic:pic>
              </a:graphicData>
            </a:graphic>
          </wp:anchor>
        </w:drawing>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1" w:name="_GoBack"/>
      <w:bookmarkEnd w:id="1"/>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7D082A">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7D08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7D082A"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Why Wear Hard Hats?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7D08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906"/>
    <w:multiLevelType w:val="hybridMultilevel"/>
    <w:tmpl w:val="C9B22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240D46"/>
    <w:multiLevelType w:val="hybridMultilevel"/>
    <w:tmpl w:val="08283CB6"/>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CB85AD6"/>
    <w:multiLevelType w:val="hybridMultilevel"/>
    <w:tmpl w:val="05C231E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6FE15447"/>
    <w:multiLevelType w:val="hybridMultilevel"/>
    <w:tmpl w:val="BEF69672"/>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082A"/>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6E12A7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99CA-1767-4836-8ED8-2720443C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2018-04-23T23:16:00Z</dcterms:created>
  <dcterms:modified xsi:type="dcterms:W3CDTF">2018-04-23T23:16:00Z</dcterms:modified>
</cp:coreProperties>
</file>