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89B78" w14:textId="64B1AB23" w:rsidR="0038532C" w:rsidRPr="009C7E40" w:rsidRDefault="0038532C" w:rsidP="0038532C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C7E40">
        <w:rPr>
          <w:rFonts w:ascii="Tahoma" w:hAnsi="Tahoma" w:cs="Tahoma"/>
          <w:sz w:val="22"/>
          <w:szCs w:val="22"/>
        </w:rPr>
        <w:t xml:space="preserve">To </w:t>
      </w:r>
      <w:r>
        <w:rPr>
          <w:rFonts w:ascii="Tahoma" w:hAnsi="Tahoma" w:cs="Tahoma"/>
          <w:sz w:val="22"/>
          <w:szCs w:val="22"/>
        </w:rPr>
        <w:t xml:space="preserve">reinforce </w:t>
      </w:r>
      <w:r w:rsidR="008E121A">
        <w:rPr>
          <w:rFonts w:ascii="Tahoma" w:hAnsi="Tahoma" w:cs="Tahoma"/>
          <w:sz w:val="22"/>
          <w:szCs w:val="22"/>
        </w:rPr>
        <w:t xml:space="preserve">proper </w:t>
      </w:r>
      <w:r w:rsidR="00147903">
        <w:rPr>
          <w:rFonts w:ascii="Tahoma" w:hAnsi="Tahoma" w:cs="Tahoma"/>
          <w:sz w:val="22"/>
          <w:szCs w:val="22"/>
        </w:rPr>
        <w:t>fire prevention practices</w:t>
      </w:r>
      <w:r w:rsidR="008E121A">
        <w:rPr>
          <w:rFonts w:ascii="Tahoma" w:hAnsi="Tahoma" w:cs="Tahoma"/>
          <w:sz w:val="22"/>
          <w:szCs w:val="22"/>
        </w:rPr>
        <w:t xml:space="preserve"> </w:t>
      </w:r>
      <w:r w:rsidR="00147903">
        <w:rPr>
          <w:rFonts w:ascii="Tahoma" w:hAnsi="Tahoma" w:cs="Tahoma"/>
          <w:sz w:val="22"/>
          <w:szCs w:val="22"/>
        </w:rPr>
        <w:t>applicable to welding and hot work</w:t>
      </w:r>
      <w:r w:rsidR="00632EE4">
        <w:rPr>
          <w:rFonts w:ascii="Tahoma" w:hAnsi="Tahoma" w:cs="Tahoma"/>
          <w:sz w:val="22"/>
          <w:szCs w:val="22"/>
        </w:rPr>
        <w:t>.</w:t>
      </w:r>
    </w:p>
    <w:p w14:paraId="51012794" w14:textId="77777777" w:rsidR="0038532C" w:rsidRDefault="0038532C" w:rsidP="0038532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34584291" w14:textId="159C4D93" w:rsidR="0038532C" w:rsidRDefault="0038532C" w:rsidP="0038532C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6690C" wp14:editId="4CC44815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59436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CA4F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7.45pt;width:468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" strokecolor="#da5500">
                <v:stroke dashstyle="dash"/>
                <w10:wrap anchorx="margin"/>
              </v:shape>
            </w:pict>
          </mc:Fallback>
        </mc:AlternateContent>
      </w:r>
    </w:p>
    <w:p w14:paraId="16B98316" w14:textId="6E6E297F" w:rsidR="005A13DA" w:rsidRDefault="0038532C" w:rsidP="00A33BEF">
      <w:pPr>
        <w:pStyle w:val="NormalWeb"/>
        <w:spacing w:before="360" w:beforeAutospacing="0" w:after="320" w:afterAutospacing="0"/>
        <w:rPr>
          <w:rFonts w:ascii="Tahoma" w:hAnsi="Tahoma" w:cs="Tahoma"/>
          <w:b/>
          <w:color w:val="315CA3"/>
          <w:szCs w:val="3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br/>
      </w:r>
      <w:r w:rsidR="00EF7B10" w:rsidRPr="00233981">
        <w:rPr>
          <w:rFonts w:ascii="Tahoma" w:hAnsi="Tahoma" w:cs="Tahoma"/>
          <w:b/>
          <w:bCs/>
          <w:color w:val="000000"/>
          <w:sz w:val="22"/>
          <w:szCs w:val="22"/>
        </w:rPr>
        <w:t xml:space="preserve">Hot work </w:t>
      </w:r>
      <w:r w:rsidR="00EF7B10" w:rsidRPr="00233981">
        <w:rPr>
          <w:rFonts w:ascii="Tahoma" w:hAnsi="Tahoma" w:cs="Tahoma"/>
          <w:bCs/>
          <w:color w:val="000000"/>
          <w:sz w:val="22"/>
          <w:szCs w:val="22"/>
        </w:rPr>
        <w:t>produces flames or sparks that present a fire ignition hazard to the surrounding environment and personnel.</w:t>
      </w:r>
    </w:p>
    <w:p w14:paraId="76DB4C66" w14:textId="763CD023" w:rsidR="00485495" w:rsidRPr="005A13DA" w:rsidRDefault="00BB07F7" w:rsidP="00231479">
      <w:pPr>
        <w:pStyle w:val="NormalWeb"/>
        <w:spacing w:before="0" w:beforeAutospacing="0" w:after="200" w:afterAutospacing="0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315CA3"/>
          <w:szCs w:val="32"/>
        </w:rPr>
        <w:br/>
      </w:r>
      <w:r w:rsidR="00EF7B10">
        <w:rPr>
          <w:rFonts w:ascii="Tahoma" w:hAnsi="Tahoma" w:cs="Tahoma"/>
          <w:b/>
          <w:color w:val="315CA3"/>
          <w:szCs w:val="32"/>
        </w:rPr>
        <w:t xml:space="preserve">Fire </w:t>
      </w:r>
      <w:r w:rsidR="005A13DA">
        <w:rPr>
          <w:rFonts w:ascii="Tahoma" w:hAnsi="Tahoma" w:cs="Tahoma"/>
          <w:b/>
          <w:color w:val="315CA3"/>
          <w:szCs w:val="32"/>
        </w:rPr>
        <w:t>h</w:t>
      </w:r>
      <w:r w:rsidR="00EF7B10">
        <w:rPr>
          <w:rFonts w:ascii="Tahoma" w:hAnsi="Tahoma" w:cs="Tahoma"/>
          <w:b/>
          <w:color w:val="315CA3"/>
          <w:szCs w:val="32"/>
        </w:rPr>
        <w:t xml:space="preserve">azard </w:t>
      </w:r>
      <w:r w:rsidR="005A13DA">
        <w:rPr>
          <w:rFonts w:ascii="Tahoma" w:hAnsi="Tahoma" w:cs="Tahoma"/>
          <w:b/>
          <w:color w:val="315CA3"/>
          <w:szCs w:val="32"/>
        </w:rPr>
        <w:t>a</w:t>
      </w:r>
      <w:r w:rsidR="00EF7B10">
        <w:rPr>
          <w:rFonts w:ascii="Tahoma" w:hAnsi="Tahoma" w:cs="Tahoma"/>
          <w:b/>
          <w:color w:val="315CA3"/>
          <w:szCs w:val="32"/>
        </w:rPr>
        <w:t>ssessment</w:t>
      </w:r>
      <w:r w:rsidR="005A13DA">
        <w:rPr>
          <w:rFonts w:ascii="Tahoma" w:hAnsi="Tahoma" w:cs="Tahoma"/>
          <w:b/>
          <w:color w:val="315CA3"/>
          <w:szCs w:val="32"/>
        </w:rPr>
        <w:t>:</w:t>
      </w:r>
    </w:p>
    <w:p w14:paraId="1B96CFD2" w14:textId="36DA699A" w:rsidR="00485D65" w:rsidRPr="00A33BEF" w:rsidRDefault="00F13D6B" w:rsidP="0046248A">
      <w:pPr>
        <w:spacing w:after="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Before any hot </w:t>
      </w:r>
      <w:r w:rsidR="00E6315E" w:rsidRPr="00233981">
        <w:rPr>
          <w:rFonts w:ascii="Tahoma" w:hAnsi="Tahoma" w:cs="Tahoma"/>
          <w:color w:val="000000"/>
          <w:sz w:val="22"/>
          <w:szCs w:val="22"/>
        </w:rPr>
        <w:t xml:space="preserve">work is permitted, </w:t>
      </w:r>
      <w:r w:rsidR="00E6315E" w:rsidRPr="00CA7CD9">
        <w:rPr>
          <w:rFonts w:ascii="Tahoma" w:hAnsi="Tahoma" w:cs="Tahoma"/>
          <w:sz w:val="22"/>
          <w:szCs w:val="22"/>
        </w:rPr>
        <w:t xml:space="preserve">perform a thorough assessment </w:t>
      </w:r>
      <w:r w:rsidR="00176D92">
        <w:rPr>
          <w:rFonts w:ascii="Tahoma" w:hAnsi="Tahoma" w:cs="Tahoma"/>
          <w:color w:val="000000"/>
          <w:sz w:val="22"/>
          <w:szCs w:val="22"/>
        </w:rPr>
        <w:t>and</w:t>
      </w:r>
      <w:r w:rsidR="00E6315E" w:rsidRPr="00233981">
        <w:rPr>
          <w:rFonts w:ascii="Tahoma" w:hAnsi="Tahoma" w:cs="Tahoma"/>
          <w:color w:val="000000"/>
          <w:sz w:val="22"/>
          <w:szCs w:val="22"/>
        </w:rPr>
        <w:t xml:space="preserve"> document potential hazards associated </w:t>
      </w:r>
      <w:r w:rsidR="00E6315E" w:rsidRPr="00A33BEF">
        <w:rPr>
          <w:rFonts w:ascii="Tahoma" w:hAnsi="Tahoma" w:cs="Tahoma"/>
          <w:sz w:val="22"/>
          <w:szCs w:val="22"/>
        </w:rPr>
        <w:t xml:space="preserve">with </w:t>
      </w:r>
      <w:r w:rsidR="00176D92" w:rsidRPr="00A33BEF">
        <w:rPr>
          <w:rFonts w:ascii="Tahoma" w:hAnsi="Tahoma" w:cs="Tahoma"/>
          <w:sz w:val="22"/>
          <w:szCs w:val="22"/>
        </w:rPr>
        <w:t>each</w:t>
      </w:r>
      <w:r w:rsidR="00E6315E" w:rsidRPr="00A33BEF">
        <w:rPr>
          <w:rFonts w:ascii="Tahoma" w:hAnsi="Tahoma" w:cs="Tahoma"/>
          <w:sz w:val="22"/>
          <w:szCs w:val="22"/>
        </w:rPr>
        <w:t xml:space="preserve"> </w:t>
      </w:r>
      <w:r w:rsidR="00176D92" w:rsidRPr="00A33BEF">
        <w:rPr>
          <w:rFonts w:ascii="Tahoma" w:hAnsi="Tahoma" w:cs="Tahoma"/>
          <w:sz w:val="22"/>
          <w:szCs w:val="22"/>
        </w:rPr>
        <w:t>task, including</w:t>
      </w:r>
      <w:r w:rsidR="005A13DA" w:rsidRPr="00A33BEF">
        <w:rPr>
          <w:rFonts w:ascii="Tahoma" w:hAnsi="Tahoma" w:cs="Tahoma"/>
          <w:sz w:val="22"/>
          <w:szCs w:val="22"/>
        </w:rPr>
        <w:t xml:space="preserve">: </w:t>
      </w:r>
    </w:p>
    <w:p w14:paraId="058821ED" w14:textId="2A235C41" w:rsidR="005D6BA4" w:rsidRPr="00233981" w:rsidRDefault="00802632" w:rsidP="00B06E5E">
      <w:pPr>
        <w:numPr>
          <w:ilvl w:val="0"/>
          <w:numId w:val="1"/>
        </w:numPr>
        <w:tabs>
          <w:tab w:val="clear" w:pos="720"/>
        </w:tabs>
        <w:spacing w:after="20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233981">
        <w:rPr>
          <w:rFonts w:ascii="Tahoma" w:hAnsi="Tahoma" w:cs="Tahoma"/>
          <w:color w:val="000000"/>
          <w:sz w:val="22"/>
          <w:szCs w:val="22"/>
        </w:rPr>
        <w:t>All activities required for completing the task.</w:t>
      </w:r>
    </w:p>
    <w:p w14:paraId="528A364C" w14:textId="47AAD030" w:rsidR="005D6BA4" w:rsidRPr="00233981" w:rsidRDefault="00802632" w:rsidP="00B06E5E">
      <w:pPr>
        <w:numPr>
          <w:ilvl w:val="0"/>
          <w:numId w:val="1"/>
        </w:numPr>
        <w:tabs>
          <w:tab w:val="clear" w:pos="720"/>
        </w:tabs>
        <w:spacing w:after="20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233981">
        <w:rPr>
          <w:rFonts w:ascii="Tahoma" w:hAnsi="Tahoma" w:cs="Tahoma"/>
          <w:color w:val="000000"/>
          <w:sz w:val="22"/>
          <w:szCs w:val="22"/>
        </w:rPr>
        <w:t xml:space="preserve">The hazards associated with each of those activities. </w:t>
      </w:r>
    </w:p>
    <w:p w14:paraId="3B980F2B" w14:textId="19D08B25" w:rsidR="007B51B7" w:rsidRPr="0029437B" w:rsidRDefault="00802632" w:rsidP="00024DC6">
      <w:pPr>
        <w:numPr>
          <w:ilvl w:val="0"/>
          <w:numId w:val="1"/>
        </w:numPr>
        <w:tabs>
          <w:tab w:val="clear" w:pos="720"/>
        </w:tabs>
        <w:spacing w:after="32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233981">
        <w:rPr>
          <w:rFonts w:ascii="Tahoma" w:hAnsi="Tahoma" w:cs="Tahoma"/>
          <w:color w:val="000000"/>
          <w:sz w:val="22"/>
          <w:szCs w:val="22"/>
        </w:rPr>
        <w:t>Any additional environmental hazards.</w:t>
      </w:r>
    </w:p>
    <w:p w14:paraId="4316AB33" w14:textId="73A1E3C4" w:rsidR="00485495" w:rsidRPr="00024DC6" w:rsidRDefault="00BB07F7" w:rsidP="00231479">
      <w:pPr>
        <w:spacing w:after="200"/>
        <w:rPr>
          <w:rFonts w:ascii="Tahoma" w:hAnsi="Tahoma" w:cs="Tahoma"/>
          <w:b/>
          <w:color w:val="315CA3"/>
          <w:szCs w:val="32"/>
        </w:rPr>
      </w:pPr>
      <w:r>
        <w:rPr>
          <w:rFonts w:ascii="Tahoma" w:hAnsi="Tahoma" w:cs="Tahoma"/>
          <w:b/>
          <w:color w:val="315CA3"/>
          <w:szCs w:val="32"/>
        </w:rPr>
        <w:br/>
      </w:r>
      <w:r w:rsidR="001C3305">
        <w:rPr>
          <w:rFonts w:ascii="Tahoma" w:hAnsi="Tahoma" w:cs="Tahoma"/>
          <w:b/>
          <w:color w:val="315CA3"/>
          <w:szCs w:val="32"/>
        </w:rPr>
        <w:t xml:space="preserve">Fire </w:t>
      </w:r>
      <w:r w:rsidR="0029437B">
        <w:rPr>
          <w:rFonts w:ascii="Tahoma" w:hAnsi="Tahoma" w:cs="Tahoma"/>
          <w:b/>
          <w:color w:val="315CA3"/>
          <w:szCs w:val="32"/>
        </w:rPr>
        <w:t>p</w:t>
      </w:r>
      <w:r w:rsidR="001C3305">
        <w:rPr>
          <w:rFonts w:ascii="Tahoma" w:hAnsi="Tahoma" w:cs="Tahoma"/>
          <w:b/>
          <w:color w:val="315CA3"/>
          <w:szCs w:val="32"/>
        </w:rPr>
        <w:t xml:space="preserve">revention </w:t>
      </w:r>
      <w:r w:rsidR="0029437B">
        <w:rPr>
          <w:rFonts w:ascii="Tahoma" w:hAnsi="Tahoma" w:cs="Tahoma"/>
          <w:b/>
          <w:color w:val="315CA3"/>
          <w:szCs w:val="32"/>
        </w:rPr>
        <w:t>m</w:t>
      </w:r>
      <w:r w:rsidR="001C3305">
        <w:rPr>
          <w:rFonts w:ascii="Tahoma" w:hAnsi="Tahoma" w:cs="Tahoma"/>
          <w:b/>
          <w:color w:val="315CA3"/>
          <w:szCs w:val="32"/>
        </w:rPr>
        <w:t>easures</w:t>
      </w:r>
      <w:r w:rsidR="0029437B">
        <w:rPr>
          <w:rFonts w:ascii="Tahoma" w:hAnsi="Tahoma" w:cs="Tahoma"/>
          <w:b/>
          <w:color w:val="315CA3"/>
          <w:szCs w:val="32"/>
        </w:rPr>
        <w:t>:</w:t>
      </w:r>
    </w:p>
    <w:p w14:paraId="6D41A4F9" w14:textId="7C4351F2" w:rsidR="005D6BA4" w:rsidRPr="00E554CA" w:rsidRDefault="00802632" w:rsidP="00B06E5E">
      <w:pPr>
        <w:numPr>
          <w:ilvl w:val="0"/>
          <w:numId w:val="2"/>
        </w:numPr>
        <w:tabs>
          <w:tab w:val="clear" w:pos="720"/>
        </w:tabs>
        <w:spacing w:after="200"/>
        <w:ind w:left="450" w:hanging="450"/>
        <w:rPr>
          <w:rFonts w:ascii="Tahoma" w:hAnsi="Tahoma" w:cs="Tahoma"/>
          <w:sz w:val="22"/>
          <w:szCs w:val="22"/>
        </w:rPr>
      </w:pPr>
      <w:r w:rsidRPr="00233981">
        <w:rPr>
          <w:rFonts w:ascii="Tahoma" w:hAnsi="Tahoma" w:cs="Tahoma"/>
          <w:b/>
          <w:bCs/>
          <w:sz w:val="22"/>
          <w:szCs w:val="22"/>
        </w:rPr>
        <w:t>Fire watch:</w:t>
      </w:r>
      <w:r w:rsidRPr="00233981">
        <w:rPr>
          <w:rFonts w:ascii="Tahoma" w:hAnsi="Tahoma" w:cs="Tahoma"/>
          <w:bCs/>
          <w:sz w:val="22"/>
          <w:szCs w:val="22"/>
        </w:rPr>
        <w:t xml:space="preserve"> </w:t>
      </w:r>
      <w:r w:rsidRPr="00233981">
        <w:rPr>
          <w:rFonts w:ascii="Tahoma" w:hAnsi="Tahoma" w:cs="Tahoma"/>
          <w:sz w:val="22"/>
          <w:szCs w:val="22"/>
        </w:rPr>
        <w:t>Establish a fire watch in areas where fires might develop. Continue the watch for at least 30 – 60 minutes after completion of hot work.</w:t>
      </w:r>
    </w:p>
    <w:p w14:paraId="631283AF" w14:textId="65DF2E28" w:rsidR="00D0619E" w:rsidRPr="00E554CA" w:rsidRDefault="00D4299C" w:rsidP="00B06E5E">
      <w:pPr>
        <w:numPr>
          <w:ilvl w:val="0"/>
          <w:numId w:val="2"/>
        </w:numPr>
        <w:tabs>
          <w:tab w:val="clear" w:pos="720"/>
        </w:tabs>
        <w:spacing w:after="200"/>
        <w:ind w:left="450" w:hanging="450"/>
        <w:rPr>
          <w:rFonts w:ascii="Tahoma" w:hAnsi="Tahoma" w:cs="Tahoma"/>
          <w:sz w:val="22"/>
          <w:szCs w:val="22"/>
        </w:rPr>
      </w:pPr>
      <w:r w:rsidRPr="00E554CA">
        <w:rPr>
          <w:rFonts w:ascii="Tahoma" w:hAnsi="Tahoma" w:cs="Tahoma"/>
          <w:b/>
          <w:bCs/>
          <w:sz w:val="22"/>
          <w:szCs w:val="22"/>
        </w:rPr>
        <w:t xml:space="preserve">Visible </w:t>
      </w:r>
      <w:r w:rsidR="0029437B" w:rsidRPr="00E554CA">
        <w:rPr>
          <w:rFonts w:ascii="Tahoma" w:hAnsi="Tahoma" w:cs="Tahoma"/>
          <w:b/>
          <w:bCs/>
          <w:sz w:val="22"/>
          <w:szCs w:val="22"/>
        </w:rPr>
        <w:t>i</w:t>
      </w:r>
      <w:r w:rsidR="00D0619E" w:rsidRPr="00E554CA">
        <w:rPr>
          <w:rFonts w:ascii="Tahoma" w:hAnsi="Tahoma" w:cs="Tahoma"/>
          <w:b/>
          <w:bCs/>
          <w:sz w:val="22"/>
          <w:szCs w:val="22"/>
        </w:rPr>
        <w:t>gnition sources:</w:t>
      </w:r>
      <w:r w:rsidR="00D0619E" w:rsidRPr="00E554CA">
        <w:rPr>
          <w:rFonts w:ascii="Tahoma" w:hAnsi="Tahoma" w:cs="Tahoma"/>
          <w:sz w:val="22"/>
          <w:szCs w:val="22"/>
        </w:rPr>
        <w:t xml:space="preserve"> Identify and relocate all potential ignition sources </w:t>
      </w:r>
      <w:r w:rsidR="000538DD" w:rsidRPr="00E554CA">
        <w:rPr>
          <w:rFonts w:ascii="Tahoma" w:hAnsi="Tahoma" w:cs="Tahoma"/>
          <w:sz w:val="22"/>
          <w:szCs w:val="22"/>
        </w:rPr>
        <w:t>that are within</w:t>
      </w:r>
      <w:r w:rsidR="00D0619E" w:rsidRPr="00E554CA">
        <w:rPr>
          <w:rFonts w:ascii="Tahoma" w:hAnsi="Tahoma" w:cs="Tahoma"/>
          <w:sz w:val="22"/>
          <w:szCs w:val="22"/>
        </w:rPr>
        <w:t xml:space="preserve"> 35 feet </w:t>
      </w:r>
      <w:r w:rsidR="00D47516" w:rsidRPr="00E554CA">
        <w:rPr>
          <w:rFonts w:ascii="Tahoma" w:hAnsi="Tahoma" w:cs="Tahoma"/>
          <w:sz w:val="22"/>
          <w:szCs w:val="22"/>
        </w:rPr>
        <w:t>of</w:t>
      </w:r>
      <w:r w:rsidR="00D0619E" w:rsidRPr="00E554CA">
        <w:rPr>
          <w:rFonts w:ascii="Tahoma" w:hAnsi="Tahoma" w:cs="Tahoma"/>
          <w:sz w:val="22"/>
          <w:szCs w:val="22"/>
        </w:rPr>
        <w:t xml:space="preserve"> </w:t>
      </w:r>
      <w:r w:rsidR="000538DD" w:rsidRPr="00E554CA">
        <w:rPr>
          <w:rFonts w:ascii="Tahoma" w:hAnsi="Tahoma" w:cs="Tahoma"/>
          <w:sz w:val="22"/>
          <w:szCs w:val="22"/>
        </w:rPr>
        <w:t xml:space="preserve">your work </w:t>
      </w:r>
      <w:r w:rsidR="00D0619E" w:rsidRPr="00E554CA">
        <w:rPr>
          <w:rFonts w:ascii="Tahoma" w:hAnsi="Tahoma" w:cs="Tahoma"/>
          <w:sz w:val="22"/>
          <w:szCs w:val="22"/>
        </w:rPr>
        <w:t xml:space="preserve">area.  </w:t>
      </w:r>
    </w:p>
    <w:p w14:paraId="32510329" w14:textId="666E11D0" w:rsidR="00D4299C" w:rsidRPr="00A33BEF" w:rsidRDefault="00D4299C" w:rsidP="00B06E5E">
      <w:pPr>
        <w:numPr>
          <w:ilvl w:val="0"/>
          <w:numId w:val="2"/>
        </w:numPr>
        <w:tabs>
          <w:tab w:val="clear" w:pos="720"/>
        </w:tabs>
        <w:spacing w:after="200"/>
        <w:ind w:left="450" w:hanging="450"/>
        <w:rPr>
          <w:rFonts w:ascii="Tahoma" w:hAnsi="Tahoma" w:cs="Tahoma"/>
          <w:b/>
          <w:sz w:val="22"/>
          <w:szCs w:val="22"/>
        </w:rPr>
      </w:pPr>
      <w:r w:rsidRPr="00E554CA">
        <w:rPr>
          <w:rFonts w:ascii="Tahoma" w:hAnsi="Tahoma" w:cs="Tahoma"/>
          <w:b/>
          <w:sz w:val="22"/>
          <w:szCs w:val="22"/>
        </w:rPr>
        <w:t xml:space="preserve">Hidden ignition sources: </w:t>
      </w:r>
      <w:r w:rsidRPr="00E554CA">
        <w:rPr>
          <w:rFonts w:ascii="Tahoma" w:hAnsi="Tahoma" w:cs="Tahoma"/>
          <w:sz w:val="22"/>
          <w:szCs w:val="22"/>
        </w:rPr>
        <w:t>Identify and relocate</w:t>
      </w:r>
      <w:r w:rsidR="00577BC6" w:rsidRPr="00E554CA">
        <w:rPr>
          <w:rFonts w:ascii="Tahoma" w:hAnsi="Tahoma" w:cs="Tahoma"/>
          <w:sz w:val="22"/>
          <w:szCs w:val="22"/>
        </w:rPr>
        <w:t xml:space="preserve"> combustibles</w:t>
      </w:r>
      <w:r w:rsidR="00577BC6" w:rsidRPr="00E554CA">
        <w:rPr>
          <w:rFonts w:ascii="Tahoma" w:hAnsi="Tahoma" w:cs="Tahoma"/>
          <w:bCs/>
          <w:sz w:val="22"/>
          <w:szCs w:val="22"/>
        </w:rPr>
        <w:t xml:space="preserve"> </w:t>
      </w:r>
      <w:r w:rsidR="00577BC6" w:rsidRPr="00E554CA">
        <w:rPr>
          <w:rFonts w:ascii="Tahoma" w:hAnsi="Tahoma" w:cs="Tahoma"/>
          <w:sz w:val="22"/>
          <w:szCs w:val="22"/>
        </w:rPr>
        <w:t xml:space="preserve">located on the opposite side </w:t>
      </w:r>
      <w:r w:rsidR="00577BC6" w:rsidRPr="00A33BEF">
        <w:rPr>
          <w:rFonts w:ascii="Tahoma" w:hAnsi="Tahoma" w:cs="Tahoma"/>
          <w:sz w:val="22"/>
          <w:szCs w:val="22"/>
        </w:rPr>
        <w:t>of partitions and ceilings that will be subject to welding or cutting.</w:t>
      </w:r>
    </w:p>
    <w:p w14:paraId="0A62E45D" w14:textId="6E4FDA58" w:rsidR="005D6BA4" w:rsidRPr="00A33BEF" w:rsidRDefault="00CA7CD9" w:rsidP="00B06E5E">
      <w:pPr>
        <w:numPr>
          <w:ilvl w:val="0"/>
          <w:numId w:val="2"/>
        </w:numPr>
        <w:tabs>
          <w:tab w:val="clear" w:pos="720"/>
        </w:tabs>
        <w:spacing w:after="200"/>
        <w:ind w:left="450" w:hanging="450"/>
        <w:rPr>
          <w:rFonts w:ascii="Tahoma" w:hAnsi="Tahoma" w:cs="Tahoma"/>
          <w:sz w:val="22"/>
          <w:szCs w:val="22"/>
        </w:rPr>
      </w:pPr>
      <w:r w:rsidRPr="00A33BEF">
        <w:rPr>
          <w:rFonts w:ascii="Tahoma" w:hAnsi="Tahoma" w:cs="Tahoma"/>
          <w:b/>
          <w:bCs/>
          <w:sz w:val="22"/>
          <w:szCs w:val="22"/>
        </w:rPr>
        <w:t>E</w:t>
      </w:r>
      <w:r w:rsidR="00802632" w:rsidRPr="00A33BEF">
        <w:rPr>
          <w:rFonts w:ascii="Tahoma" w:hAnsi="Tahoma" w:cs="Tahoma"/>
          <w:b/>
          <w:bCs/>
          <w:sz w:val="22"/>
          <w:szCs w:val="22"/>
        </w:rPr>
        <w:t>xtinguishers:</w:t>
      </w:r>
      <w:r w:rsidR="00802632" w:rsidRPr="00A33BEF">
        <w:rPr>
          <w:rFonts w:ascii="Tahoma" w:hAnsi="Tahoma" w:cs="Tahoma"/>
          <w:bCs/>
          <w:sz w:val="22"/>
          <w:szCs w:val="22"/>
        </w:rPr>
        <w:t xml:space="preserve"> </w:t>
      </w:r>
      <w:r w:rsidR="00566EE5" w:rsidRPr="00A33BEF">
        <w:rPr>
          <w:rFonts w:ascii="Tahoma" w:hAnsi="Tahoma" w:cs="Tahoma"/>
          <w:sz w:val="22"/>
          <w:szCs w:val="22"/>
        </w:rPr>
        <w:t>There must be</w:t>
      </w:r>
      <w:r w:rsidR="00802632" w:rsidRPr="00A33BEF">
        <w:rPr>
          <w:rFonts w:ascii="Tahoma" w:hAnsi="Tahoma" w:cs="Tahoma"/>
          <w:sz w:val="22"/>
          <w:szCs w:val="22"/>
        </w:rPr>
        <w:t xml:space="preserve"> one 10-pound ABC </w:t>
      </w:r>
      <w:r w:rsidR="00D47516" w:rsidRPr="00A33BEF">
        <w:rPr>
          <w:rFonts w:ascii="Tahoma" w:hAnsi="Tahoma" w:cs="Tahoma"/>
          <w:sz w:val="22"/>
          <w:szCs w:val="22"/>
        </w:rPr>
        <w:t xml:space="preserve">fire </w:t>
      </w:r>
      <w:r w:rsidR="00802632" w:rsidRPr="00A33BEF">
        <w:rPr>
          <w:rFonts w:ascii="Tahoma" w:hAnsi="Tahoma" w:cs="Tahoma"/>
          <w:sz w:val="22"/>
          <w:szCs w:val="22"/>
        </w:rPr>
        <w:t xml:space="preserve">extinguisher </w:t>
      </w:r>
      <w:r w:rsidRPr="00A33BEF">
        <w:rPr>
          <w:rFonts w:ascii="Tahoma" w:hAnsi="Tahoma" w:cs="Tahoma"/>
          <w:sz w:val="22"/>
          <w:szCs w:val="22"/>
        </w:rPr>
        <w:t>per</w:t>
      </w:r>
      <w:r w:rsidR="00802632" w:rsidRPr="00A33BEF">
        <w:rPr>
          <w:rFonts w:ascii="Tahoma" w:hAnsi="Tahoma" w:cs="Tahoma"/>
          <w:sz w:val="22"/>
          <w:szCs w:val="22"/>
        </w:rPr>
        <w:t xml:space="preserve"> hot work zone.</w:t>
      </w:r>
    </w:p>
    <w:p w14:paraId="0EDF79A9" w14:textId="2460E730" w:rsidR="005D6BA4" w:rsidRPr="00A33BEF" w:rsidRDefault="00802632" w:rsidP="00B06E5E">
      <w:pPr>
        <w:numPr>
          <w:ilvl w:val="0"/>
          <w:numId w:val="2"/>
        </w:numPr>
        <w:tabs>
          <w:tab w:val="clear" w:pos="720"/>
        </w:tabs>
        <w:spacing w:after="200"/>
        <w:ind w:left="450" w:hanging="450"/>
        <w:rPr>
          <w:rFonts w:ascii="Tahoma" w:hAnsi="Tahoma" w:cs="Tahoma"/>
          <w:sz w:val="22"/>
          <w:szCs w:val="22"/>
        </w:rPr>
      </w:pPr>
      <w:r w:rsidRPr="00A33BEF">
        <w:rPr>
          <w:rFonts w:ascii="Tahoma" w:hAnsi="Tahoma" w:cs="Tahoma"/>
          <w:b/>
          <w:bCs/>
          <w:sz w:val="22"/>
          <w:szCs w:val="22"/>
        </w:rPr>
        <w:t>Ducts and conveyer systems:</w:t>
      </w:r>
      <w:r w:rsidRPr="00A33BEF">
        <w:rPr>
          <w:rFonts w:ascii="Tahoma" w:hAnsi="Tahoma" w:cs="Tahoma"/>
          <w:bCs/>
          <w:sz w:val="22"/>
          <w:szCs w:val="22"/>
        </w:rPr>
        <w:t xml:space="preserve"> </w:t>
      </w:r>
      <w:r w:rsidRPr="00A33BEF">
        <w:rPr>
          <w:rFonts w:ascii="Tahoma" w:hAnsi="Tahoma" w:cs="Tahoma"/>
          <w:sz w:val="22"/>
          <w:szCs w:val="22"/>
        </w:rPr>
        <w:t>Shut down ducts and conveyor systems that might spark.</w:t>
      </w:r>
    </w:p>
    <w:p w14:paraId="2E4B12E0" w14:textId="123467D2" w:rsidR="005D6BA4" w:rsidRPr="00A33BEF" w:rsidRDefault="00802632" w:rsidP="00B06E5E">
      <w:pPr>
        <w:numPr>
          <w:ilvl w:val="0"/>
          <w:numId w:val="2"/>
        </w:numPr>
        <w:tabs>
          <w:tab w:val="clear" w:pos="720"/>
        </w:tabs>
        <w:spacing w:after="200"/>
        <w:ind w:left="450" w:hanging="450"/>
        <w:rPr>
          <w:rFonts w:ascii="Tahoma" w:hAnsi="Tahoma" w:cs="Tahoma"/>
          <w:sz w:val="22"/>
          <w:szCs w:val="22"/>
        </w:rPr>
      </w:pPr>
      <w:r w:rsidRPr="00A33BEF">
        <w:rPr>
          <w:rFonts w:ascii="Tahoma" w:hAnsi="Tahoma" w:cs="Tahoma"/>
          <w:b/>
          <w:bCs/>
          <w:sz w:val="22"/>
          <w:szCs w:val="22"/>
        </w:rPr>
        <w:t>Atmosphere control:</w:t>
      </w:r>
      <w:r w:rsidRPr="00A33BEF">
        <w:rPr>
          <w:rFonts w:ascii="Tahoma" w:hAnsi="Tahoma" w:cs="Tahoma"/>
          <w:bCs/>
          <w:sz w:val="22"/>
          <w:szCs w:val="22"/>
        </w:rPr>
        <w:t xml:space="preserve"> </w:t>
      </w:r>
      <w:r w:rsidRPr="00A33BEF">
        <w:rPr>
          <w:rFonts w:ascii="Tahoma" w:hAnsi="Tahoma" w:cs="Tahoma"/>
          <w:sz w:val="22"/>
          <w:szCs w:val="22"/>
        </w:rPr>
        <w:t>Monitor the air, checking for flammable or explosive gases or vapors. If</w:t>
      </w:r>
      <w:r w:rsidRPr="00A33BEF">
        <w:rPr>
          <w:rFonts w:ascii="Tahoma" w:hAnsi="Tahoma" w:cs="Tahoma"/>
          <w:bCs/>
          <w:sz w:val="22"/>
          <w:szCs w:val="22"/>
        </w:rPr>
        <w:t xml:space="preserve"> </w:t>
      </w:r>
      <w:r w:rsidRPr="00A33BEF">
        <w:rPr>
          <w:rFonts w:ascii="Tahoma" w:hAnsi="Tahoma" w:cs="Tahoma"/>
          <w:sz w:val="22"/>
          <w:szCs w:val="22"/>
        </w:rPr>
        <w:t xml:space="preserve">necessary, purge and inert the atmosphere. </w:t>
      </w:r>
    </w:p>
    <w:p w14:paraId="111FE3FC" w14:textId="5573F095" w:rsidR="005D6BA4" w:rsidRPr="00233981" w:rsidRDefault="00802632" w:rsidP="00B06E5E">
      <w:pPr>
        <w:numPr>
          <w:ilvl w:val="0"/>
          <w:numId w:val="2"/>
        </w:numPr>
        <w:tabs>
          <w:tab w:val="clear" w:pos="720"/>
        </w:tabs>
        <w:spacing w:after="200"/>
        <w:ind w:left="450" w:hanging="450"/>
        <w:rPr>
          <w:rFonts w:ascii="Tahoma" w:hAnsi="Tahoma" w:cs="Tahoma"/>
          <w:sz w:val="22"/>
          <w:szCs w:val="22"/>
        </w:rPr>
      </w:pPr>
      <w:r w:rsidRPr="00233981">
        <w:rPr>
          <w:rFonts w:ascii="Tahoma" w:hAnsi="Tahoma" w:cs="Tahoma"/>
          <w:b/>
          <w:bCs/>
          <w:sz w:val="22"/>
          <w:szCs w:val="22"/>
        </w:rPr>
        <w:t>Safe disposal:</w:t>
      </w:r>
      <w:r w:rsidRPr="00233981">
        <w:rPr>
          <w:rFonts w:ascii="Tahoma" w:hAnsi="Tahoma" w:cs="Tahoma"/>
          <w:bCs/>
          <w:sz w:val="22"/>
          <w:szCs w:val="22"/>
        </w:rPr>
        <w:t xml:space="preserve"> </w:t>
      </w:r>
      <w:r w:rsidRPr="00233981">
        <w:rPr>
          <w:rFonts w:ascii="Tahoma" w:hAnsi="Tahoma" w:cs="Tahoma"/>
          <w:sz w:val="22"/>
          <w:szCs w:val="22"/>
        </w:rPr>
        <w:t>Provide metal buckets or containers for safe disposal of hot work debris.</w:t>
      </w:r>
    </w:p>
    <w:p w14:paraId="56BDC865" w14:textId="71CC98B1" w:rsidR="00233981" w:rsidRPr="0029437B" w:rsidRDefault="001C3305" w:rsidP="00024DC6">
      <w:pPr>
        <w:numPr>
          <w:ilvl w:val="0"/>
          <w:numId w:val="2"/>
        </w:numPr>
        <w:tabs>
          <w:tab w:val="clear" w:pos="720"/>
        </w:tabs>
        <w:spacing w:after="320"/>
        <w:ind w:left="446" w:hanging="446"/>
        <w:rPr>
          <w:rFonts w:ascii="Tahoma" w:hAnsi="Tahoma" w:cs="Tahoma"/>
          <w:sz w:val="22"/>
          <w:szCs w:val="22"/>
        </w:rPr>
      </w:pPr>
      <w:r w:rsidRPr="00233981">
        <w:rPr>
          <w:rFonts w:ascii="Tahoma" w:hAnsi="Tahoma" w:cs="Tahoma"/>
          <w:b/>
          <w:bCs/>
          <w:sz w:val="22"/>
          <w:szCs w:val="22"/>
        </w:rPr>
        <w:t>Emergency systems inspection:</w:t>
      </w:r>
      <w:r w:rsidRPr="00233981">
        <w:rPr>
          <w:rFonts w:ascii="Tahoma" w:hAnsi="Tahoma" w:cs="Tahoma"/>
          <w:sz w:val="22"/>
          <w:szCs w:val="22"/>
        </w:rPr>
        <w:t xml:space="preserve"> </w:t>
      </w:r>
      <w:r w:rsidR="002D1213" w:rsidRPr="00233981">
        <w:rPr>
          <w:rFonts w:ascii="Tahoma" w:hAnsi="Tahoma" w:cs="Tahoma"/>
          <w:sz w:val="22"/>
          <w:szCs w:val="22"/>
        </w:rPr>
        <w:t>Confirm</w:t>
      </w:r>
      <w:r w:rsidR="00D75B11">
        <w:rPr>
          <w:rFonts w:ascii="Tahoma" w:hAnsi="Tahoma" w:cs="Tahoma"/>
          <w:sz w:val="22"/>
          <w:szCs w:val="22"/>
        </w:rPr>
        <w:t xml:space="preserve"> that</w:t>
      </w:r>
      <w:r w:rsidR="002D1213" w:rsidRPr="00233981">
        <w:rPr>
          <w:rFonts w:ascii="Tahoma" w:hAnsi="Tahoma" w:cs="Tahoma"/>
          <w:sz w:val="22"/>
          <w:szCs w:val="22"/>
        </w:rPr>
        <w:t xml:space="preserve"> fire sprinklers and other safety systems are operational</w:t>
      </w:r>
      <w:r w:rsidR="00F13D6B">
        <w:rPr>
          <w:rFonts w:ascii="Tahoma" w:hAnsi="Tahoma" w:cs="Tahoma"/>
          <w:sz w:val="22"/>
          <w:szCs w:val="22"/>
        </w:rPr>
        <w:t xml:space="preserve"> when performing hot </w:t>
      </w:r>
      <w:r w:rsidR="007B51B7" w:rsidRPr="00233981">
        <w:rPr>
          <w:rFonts w:ascii="Tahoma" w:hAnsi="Tahoma" w:cs="Tahoma"/>
          <w:sz w:val="22"/>
          <w:szCs w:val="22"/>
        </w:rPr>
        <w:t>work indoors</w:t>
      </w:r>
      <w:r w:rsidR="0046248A">
        <w:rPr>
          <w:rFonts w:ascii="Tahoma" w:hAnsi="Tahoma" w:cs="Tahoma"/>
          <w:sz w:val="22"/>
          <w:szCs w:val="22"/>
        </w:rPr>
        <w:t>.</w:t>
      </w:r>
    </w:p>
    <w:p w14:paraId="0EF55C90" w14:textId="77777777" w:rsidR="00147903" w:rsidRDefault="00147903" w:rsidP="0046248A">
      <w:pPr>
        <w:spacing w:after="200"/>
        <w:rPr>
          <w:rFonts w:ascii="Tahoma" w:hAnsi="Tahoma" w:cs="Tahoma"/>
          <w:b/>
          <w:color w:val="315CA3"/>
          <w:szCs w:val="32"/>
        </w:rPr>
      </w:pPr>
    </w:p>
    <w:p w14:paraId="6BE1D1E6" w14:textId="133AE70C" w:rsidR="00233981" w:rsidRDefault="00C50677" w:rsidP="0046248A">
      <w:pPr>
        <w:spacing w:after="200"/>
        <w:rPr>
          <w:rFonts w:ascii="Tahoma" w:hAnsi="Tahoma" w:cs="Tahoma"/>
          <w:b/>
          <w:color w:val="315CA3"/>
          <w:szCs w:val="32"/>
        </w:rPr>
      </w:pPr>
      <w:r>
        <w:rPr>
          <w:rFonts w:ascii="Tahoma" w:hAnsi="Tahoma" w:cs="Tahoma"/>
          <w:b/>
          <w:color w:val="315CA3"/>
          <w:szCs w:val="32"/>
        </w:rPr>
        <w:lastRenderedPageBreak/>
        <w:t xml:space="preserve">Unmovable </w:t>
      </w:r>
      <w:r w:rsidR="0029437B">
        <w:rPr>
          <w:rFonts w:ascii="Tahoma" w:hAnsi="Tahoma" w:cs="Tahoma"/>
          <w:b/>
          <w:color w:val="315CA3"/>
          <w:szCs w:val="32"/>
        </w:rPr>
        <w:t>f</w:t>
      </w:r>
      <w:r>
        <w:rPr>
          <w:rFonts w:ascii="Tahoma" w:hAnsi="Tahoma" w:cs="Tahoma"/>
          <w:b/>
          <w:color w:val="315CA3"/>
          <w:szCs w:val="32"/>
        </w:rPr>
        <w:t xml:space="preserve">ire </w:t>
      </w:r>
      <w:r w:rsidR="0029437B">
        <w:rPr>
          <w:rFonts w:ascii="Tahoma" w:hAnsi="Tahoma" w:cs="Tahoma"/>
          <w:b/>
          <w:color w:val="315CA3"/>
          <w:szCs w:val="32"/>
        </w:rPr>
        <w:t>h</w:t>
      </w:r>
      <w:r>
        <w:rPr>
          <w:rFonts w:ascii="Tahoma" w:hAnsi="Tahoma" w:cs="Tahoma"/>
          <w:b/>
          <w:color w:val="315CA3"/>
          <w:szCs w:val="32"/>
        </w:rPr>
        <w:t>azards</w:t>
      </w:r>
      <w:r w:rsidR="0029437B">
        <w:rPr>
          <w:rFonts w:ascii="Tahoma" w:hAnsi="Tahoma" w:cs="Tahoma"/>
          <w:b/>
          <w:color w:val="315CA3"/>
          <w:szCs w:val="32"/>
        </w:rPr>
        <w:t>:</w:t>
      </w:r>
    </w:p>
    <w:p w14:paraId="20341B8C" w14:textId="316BE465" w:rsidR="00233981" w:rsidRPr="00A33BEF" w:rsidRDefault="00233981" w:rsidP="0046248A">
      <w:pPr>
        <w:spacing w:after="160"/>
        <w:rPr>
          <w:rFonts w:ascii="Tahoma" w:hAnsi="Tahoma" w:cs="Tahoma"/>
          <w:sz w:val="22"/>
          <w:szCs w:val="22"/>
        </w:rPr>
      </w:pPr>
      <w:r w:rsidRPr="00577BC6">
        <w:rPr>
          <w:rFonts w:ascii="Tahoma" w:hAnsi="Tahoma" w:cs="Tahoma"/>
          <w:sz w:val="22"/>
          <w:szCs w:val="22"/>
        </w:rPr>
        <w:t>On some job sites</w:t>
      </w:r>
      <w:r w:rsidR="0046248A">
        <w:rPr>
          <w:rFonts w:ascii="Tahoma" w:hAnsi="Tahoma" w:cs="Tahoma"/>
          <w:sz w:val="22"/>
          <w:szCs w:val="22"/>
        </w:rPr>
        <w:t xml:space="preserve">, you will </w:t>
      </w:r>
      <w:r w:rsidR="0046248A" w:rsidRPr="00A33BEF">
        <w:rPr>
          <w:rFonts w:ascii="Tahoma" w:hAnsi="Tahoma" w:cs="Tahoma"/>
          <w:sz w:val="22"/>
          <w:szCs w:val="22"/>
        </w:rPr>
        <w:t>encounter difficult-to-remove</w:t>
      </w:r>
      <w:r w:rsidRPr="00A33BEF">
        <w:rPr>
          <w:rFonts w:ascii="Tahoma" w:hAnsi="Tahoma" w:cs="Tahoma"/>
          <w:sz w:val="22"/>
          <w:szCs w:val="22"/>
        </w:rPr>
        <w:t xml:space="preserve"> combustible materials that are built into the work environment. </w:t>
      </w:r>
      <w:r w:rsidR="0046248A" w:rsidRPr="00A33BEF">
        <w:rPr>
          <w:rFonts w:ascii="Tahoma" w:hAnsi="Tahoma" w:cs="Tahoma"/>
          <w:sz w:val="22"/>
          <w:szCs w:val="22"/>
        </w:rPr>
        <w:t xml:space="preserve">If unable to remove fire hazards: </w:t>
      </w:r>
    </w:p>
    <w:p w14:paraId="3C8BDED9" w14:textId="56BBA156" w:rsidR="00233981" w:rsidRPr="00A33BEF" w:rsidRDefault="0046248A" w:rsidP="00B06E5E">
      <w:pPr>
        <w:numPr>
          <w:ilvl w:val="0"/>
          <w:numId w:val="3"/>
        </w:numPr>
        <w:tabs>
          <w:tab w:val="clear" w:pos="720"/>
        </w:tabs>
        <w:spacing w:after="200"/>
        <w:ind w:left="450" w:hanging="450"/>
        <w:rPr>
          <w:rFonts w:ascii="Tahoma" w:hAnsi="Tahoma" w:cs="Tahoma"/>
          <w:sz w:val="22"/>
          <w:szCs w:val="22"/>
        </w:rPr>
      </w:pPr>
      <w:r w:rsidRPr="00A33BEF">
        <w:rPr>
          <w:rFonts w:ascii="Tahoma" w:hAnsi="Tahoma" w:cs="Tahoma"/>
          <w:sz w:val="22"/>
          <w:szCs w:val="22"/>
        </w:rPr>
        <w:t>If possible, c</w:t>
      </w:r>
      <w:r w:rsidR="00233981" w:rsidRPr="00A33BEF">
        <w:rPr>
          <w:rFonts w:ascii="Tahoma" w:hAnsi="Tahoma" w:cs="Tahoma"/>
          <w:sz w:val="22"/>
          <w:szCs w:val="22"/>
        </w:rPr>
        <w:t>hoose an alternative</w:t>
      </w:r>
      <w:r w:rsidR="00C50677" w:rsidRPr="00A33BEF">
        <w:rPr>
          <w:rFonts w:ascii="Tahoma" w:hAnsi="Tahoma" w:cs="Tahoma"/>
          <w:sz w:val="22"/>
          <w:szCs w:val="22"/>
        </w:rPr>
        <w:t xml:space="preserve"> work area.</w:t>
      </w:r>
      <w:r w:rsidR="00233981" w:rsidRPr="00A33BEF">
        <w:rPr>
          <w:rFonts w:ascii="Tahoma" w:hAnsi="Tahoma" w:cs="Tahoma"/>
          <w:sz w:val="22"/>
          <w:szCs w:val="22"/>
        </w:rPr>
        <w:t xml:space="preserve"> </w:t>
      </w:r>
    </w:p>
    <w:p w14:paraId="3EA2978E" w14:textId="56C998CD" w:rsidR="00C50677" w:rsidRPr="00A33BEF" w:rsidRDefault="00C50677" w:rsidP="0046248A">
      <w:pPr>
        <w:numPr>
          <w:ilvl w:val="0"/>
          <w:numId w:val="3"/>
        </w:numPr>
        <w:tabs>
          <w:tab w:val="clear" w:pos="720"/>
        </w:tabs>
        <w:spacing w:after="200"/>
        <w:ind w:left="446" w:hanging="446"/>
        <w:rPr>
          <w:rFonts w:ascii="Tahoma" w:hAnsi="Tahoma" w:cs="Tahoma"/>
          <w:sz w:val="22"/>
          <w:szCs w:val="22"/>
        </w:rPr>
      </w:pPr>
      <w:r w:rsidRPr="00A33BEF">
        <w:rPr>
          <w:rFonts w:ascii="Tahoma" w:hAnsi="Tahoma" w:cs="Tahoma"/>
          <w:sz w:val="22"/>
          <w:szCs w:val="22"/>
        </w:rPr>
        <w:t xml:space="preserve">Establish </w:t>
      </w:r>
      <w:r w:rsidR="0046248A" w:rsidRPr="00A33BEF">
        <w:rPr>
          <w:rFonts w:ascii="Tahoma" w:hAnsi="Tahoma" w:cs="Tahoma"/>
          <w:sz w:val="22"/>
          <w:szCs w:val="22"/>
        </w:rPr>
        <w:t>restrictions and guards</w:t>
      </w:r>
      <w:r w:rsidR="00D4299C" w:rsidRPr="00A33BEF">
        <w:rPr>
          <w:rFonts w:ascii="Tahoma" w:hAnsi="Tahoma" w:cs="Tahoma"/>
          <w:sz w:val="22"/>
          <w:szCs w:val="22"/>
        </w:rPr>
        <w:t>.</w:t>
      </w:r>
      <w:r w:rsidRPr="00A33BEF">
        <w:rPr>
          <w:rFonts w:ascii="Tahoma" w:hAnsi="Tahoma" w:cs="Tahoma"/>
          <w:sz w:val="22"/>
          <w:szCs w:val="22"/>
        </w:rPr>
        <w:t xml:space="preserve"> </w:t>
      </w:r>
    </w:p>
    <w:p w14:paraId="1D63E1CD" w14:textId="77777777" w:rsidR="0046248A" w:rsidRPr="00A33BEF" w:rsidRDefault="000471EA" w:rsidP="0046248A">
      <w:pPr>
        <w:numPr>
          <w:ilvl w:val="0"/>
          <w:numId w:val="3"/>
        </w:numPr>
        <w:tabs>
          <w:tab w:val="clear" w:pos="720"/>
        </w:tabs>
        <w:spacing w:after="160"/>
        <w:ind w:left="446" w:hanging="446"/>
        <w:rPr>
          <w:rFonts w:ascii="Tahoma" w:hAnsi="Tahoma" w:cs="Tahoma"/>
          <w:sz w:val="22"/>
          <w:szCs w:val="22"/>
        </w:rPr>
      </w:pPr>
      <w:r w:rsidRPr="00A33BEF">
        <w:rPr>
          <w:rFonts w:ascii="Tahoma" w:hAnsi="Tahoma" w:cs="Tahoma"/>
          <w:bCs/>
          <w:sz w:val="22"/>
          <w:szCs w:val="22"/>
        </w:rPr>
        <w:t>Protect combustible floors</w:t>
      </w:r>
      <w:r w:rsidRPr="00A33BE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33BEF">
        <w:rPr>
          <w:rFonts w:ascii="Tahoma" w:hAnsi="Tahoma" w:cs="Tahoma"/>
          <w:bCs/>
          <w:sz w:val="22"/>
          <w:szCs w:val="22"/>
        </w:rPr>
        <w:t>and other unmovable combustible materials with fire blankets</w:t>
      </w:r>
      <w:r w:rsidR="00577BC6" w:rsidRPr="00A33BEF">
        <w:rPr>
          <w:rFonts w:ascii="Tahoma" w:hAnsi="Tahoma" w:cs="Tahoma"/>
          <w:bCs/>
          <w:sz w:val="22"/>
          <w:szCs w:val="22"/>
        </w:rPr>
        <w:t>, guards,</w:t>
      </w:r>
      <w:r w:rsidRPr="00A33BEF">
        <w:rPr>
          <w:rFonts w:ascii="Tahoma" w:hAnsi="Tahoma" w:cs="Tahoma"/>
          <w:bCs/>
          <w:sz w:val="22"/>
          <w:szCs w:val="22"/>
        </w:rPr>
        <w:t xml:space="preserve"> or other suitable non-flammable material.</w:t>
      </w:r>
      <w:r w:rsidR="0046248A" w:rsidRPr="00A33BEF">
        <w:rPr>
          <w:rFonts w:ascii="Tahoma" w:hAnsi="Tahoma" w:cs="Tahoma"/>
          <w:sz w:val="22"/>
          <w:szCs w:val="22"/>
        </w:rPr>
        <w:t xml:space="preserve"> </w:t>
      </w:r>
    </w:p>
    <w:p w14:paraId="7209DF01" w14:textId="1BDA2C66" w:rsidR="00577BC6" w:rsidRPr="00A33BEF" w:rsidRDefault="0046248A" w:rsidP="00556724">
      <w:pPr>
        <w:numPr>
          <w:ilvl w:val="0"/>
          <w:numId w:val="3"/>
        </w:numPr>
        <w:tabs>
          <w:tab w:val="clear" w:pos="720"/>
        </w:tabs>
        <w:spacing w:after="200"/>
        <w:ind w:left="446" w:hanging="446"/>
        <w:rPr>
          <w:rFonts w:ascii="Tahoma" w:hAnsi="Tahoma" w:cs="Tahoma"/>
          <w:sz w:val="22"/>
          <w:szCs w:val="22"/>
        </w:rPr>
      </w:pPr>
      <w:r w:rsidRPr="00A33BEF">
        <w:rPr>
          <w:rFonts w:ascii="Tahoma" w:hAnsi="Tahoma" w:cs="Tahoma"/>
          <w:sz w:val="22"/>
          <w:szCs w:val="22"/>
        </w:rPr>
        <w:t>In some cases, hot work may be prohibited.</w:t>
      </w:r>
    </w:p>
    <w:p w14:paraId="229EB47F" w14:textId="77777777" w:rsidR="00BB07F7" w:rsidRDefault="00BB07F7" w:rsidP="00BB07F7">
      <w:pPr>
        <w:spacing w:after="200"/>
        <w:rPr>
          <w:rFonts w:ascii="Tahoma" w:hAnsi="Tahoma" w:cs="Tahoma"/>
          <w:color w:val="FF0000"/>
          <w:sz w:val="22"/>
          <w:szCs w:val="22"/>
        </w:rPr>
      </w:pPr>
    </w:p>
    <w:p w14:paraId="3D7F21F0" w14:textId="77777777" w:rsidR="00BB07F7" w:rsidRDefault="00BB07F7" w:rsidP="00BB07F7">
      <w:pPr>
        <w:spacing w:after="200"/>
        <w:rPr>
          <w:rFonts w:ascii="Tahoma" w:hAnsi="Tahoma" w:cs="Tahoma"/>
          <w:color w:val="FF0000"/>
          <w:sz w:val="22"/>
          <w:szCs w:val="22"/>
        </w:rPr>
      </w:pPr>
    </w:p>
    <w:p w14:paraId="5145B7B2" w14:textId="77777777" w:rsidR="00BB07F7" w:rsidRPr="00556724" w:rsidRDefault="00BB07F7" w:rsidP="00BB07F7">
      <w:pPr>
        <w:spacing w:after="200"/>
        <w:rPr>
          <w:rFonts w:ascii="Tahoma" w:hAnsi="Tahoma" w:cs="Tahoma"/>
          <w:color w:val="FF0000"/>
          <w:sz w:val="22"/>
          <w:szCs w:val="22"/>
        </w:rPr>
      </w:pPr>
    </w:p>
    <w:p w14:paraId="1BE5FE01" w14:textId="77777777" w:rsidR="0046248A" w:rsidRDefault="0046248A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259D2607" w14:textId="77777777" w:rsidR="00BB07F7" w:rsidRDefault="00BB07F7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18C8A5D9" w14:textId="77777777" w:rsidR="00BB07F7" w:rsidRDefault="00BB07F7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48F3E5C" w14:textId="77777777" w:rsidR="00BB07F7" w:rsidRDefault="00BB07F7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6584907" w14:textId="77777777" w:rsidR="00BB07F7" w:rsidRDefault="00BB07F7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3F68A2D" w14:textId="77777777" w:rsidR="00BB07F7" w:rsidRDefault="00BB07F7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41FCB20" w14:textId="77777777" w:rsidR="00BB07F7" w:rsidRDefault="00BB07F7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2C037E2" w14:textId="77777777" w:rsidR="00BB07F7" w:rsidRDefault="00BB07F7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332CA7DA" w14:textId="77777777" w:rsidR="00BB07F7" w:rsidRDefault="00BB07F7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3302C5D" w14:textId="77777777" w:rsidR="00BB07F7" w:rsidRDefault="00BB07F7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7A22C146" w14:textId="77777777" w:rsidR="00BB07F7" w:rsidRDefault="00BB07F7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225DA44D" w14:textId="77777777" w:rsidR="00BB07F7" w:rsidRDefault="00BB07F7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7D74D9D6" w14:textId="77777777" w:rsidR="00BB07F7" w:rsidRDefault="00BB07F7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6D5EBF8" w14:textId="77777777" w:rsidR="00BB07F7" w:rsidRDefault="00BB07F7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7CA3B12" w14:textId="77777777" w:rsidR="00BB07F7" w:rsidRDefault="00BB07F7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449014D" w14:textId="77777777" w:rsidR="00BB07F7" w:rsidRDefault="00BB07F7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7FC39FB1" w14:textId="77777777" w:rsidR="00BB07F7" w:rsidRDefault="00BB07F7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ED23666" w14:textId="77777777" w:rsidR="00BB07F7" w:rsidRDefault="00BB07F7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317DAC84" w14:textId="77777777" w:rsidR="00BB07F7" w:rsidRDefault="00BB07F7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3D50060A" w14:textId="77777777" w:rsidR="00BB07F7" w:rsidRDefault="00BB07F7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42048F6A" w14:textId="77777777" w:rsidR="00BB07F7" w:rsidRDefault="00BB07F7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43FEB0EC" w14:textId="77777777" w:rsidR="00BB07F7" w:rsidRDefault="00BB07F7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1CD6184A" w14:textId="77777777" w:rsidR="00BB07F7" w:rsidRDefault="00BB07F7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2EC47C3" w14:textId="77777777" w:rsidR="00A33BEF" w:rsidRDefault="00A33BEF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C6E9E75" w14:textId="77777777" w:rsidR="00BB07F7" w:rsidRDefault="00BB07F7" w:rsidP="005A13DA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5BE7F37" w14:textId="77777777" w:rsidR="0038532C" w:rsidRDefault="0038532C" w:rsidP="00FC6CC7">
      <w:pPr>
        <w:rPr>
          <w:rFonts w:ascii="Tahoma" w:hAnsi="Tahoma" w:cs="Tahoma"/>
          <w:sz w:val="22"/>
          <w:szCs w:val="22"/>
        </w:rPr>
      </w:pPr>
    </w:p>
    <w:p w14:paraId="5EDA060B" w14:textId="77777777" w:rsidR="00FC6CC7" w:rsidRPr="00EB21F7" w:rsidRDefault="00FC6CC7" w:rsidP="00FC6CC7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6D26CB34" w14:textId="77777777" w:rsidR="00FC6CC7" w:rsidRPr="00EB21F7" w:rsidRDefault="00FC6CC7" w:rsidP="00FC6CC7">
      <w:pPr>
        <w:rPr>
          <w:rFonts w:ascii="Tahoma" w:hAnsi="Tahoma" w:cs="Tahoma"/>
          <w:sz w:val="22"/>
          <w:szCs w:val="22"/>
        </w:rPr>
      </w:pPr>
    </w:p>
    <w:p w14:paraId="044E89B9" w14:textId="77777777" w:rsidR="00FC6CC7" w:rsidRPr="00EB21F7" w:rsidRDefault="00FC6CC7" w:rsidP="00FC6CC7">
      <w:pPr>
        <w:rPr>
          <w:rFonts w:ascii="Tahoma" w:hAnsi="Tahoma" w:cs="Tahoma"/>
          <w:sz w:val="22"/>
          <w:szCs w:val="22"/>
        </w:rPr>
      </w:pPr>
    </w:p>
    <w:p w14:paraId="54062D30" w14:textId="77777777" w:rsidR="00FC6CC7" w:rsidRPr="00466706" w:rsidRDefault="00FC6CC7" w:rsidP="00FC6CC7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Date: ________________________</w:t>
      </w:r>
      <w:r w:rsidRPr="00EB21F7">
        <w:rPr>
          <w:rFonts w:ascii="Tahoma" w:hAnsi="Tahoma" w:cs="Tahoma"/>
          <w:sz w:val="22"/>
          <w:szCs w:val="22"/>
          <w:u w:val="single"/>
        </w:rPr>
        <w:t xml:space="preserve">          </w:t>
      </w:r>
    </w:p>
    <w:p w14:paraId="0C006002" w14:textId="77777777" w:rsidR="00FC6CC7" w:rsidRPr="00EB21F7" w:rsidRDefault="00FC6CC7" w:rsidP="00FC6CC7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056FF0D7" w14:textId="77777777" w:rsidR="00FC6CC7" w:rsidRPr="00EB21F7" w:rsidRDefault="00FC6CC7" w:rsidP="00FC6CC7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</w:t>
      </w:r>
    </w:p>
    <w:p w14:paraId="32771FDA" w14:textId="77777777" w:rsidR="00FC6CC7" w:rsidRPr="00EB21F7" w:rsidRDefault="00FC6CC7" w:rsidP="00FC6CC7">
      <w:pPr>
        <w:rPr>
          <w:rFonts w:ascii="Tahoma" w:hAnsi="Tahoma" w:cs="Tahoma"/>
          <w:sz w:val="22"/>
          <w:szCs w:val="22"/>
        </w:rPr>
      </w:pPr>
    </w:p>
    <w:p w14:paraId="1F0DCD6E" w14:textId="77777777" w:rsidR="00FC6CC7" w:rsidRDefault="00FC6CC7" w:rsidP="00FC6CC7">
      <w:pPr>
        <w:rPr>
          <w:rFonts w:ascii="Tahoma" w:hAnsi="Tahoma" w:cs="Tahoma"/>
          <w:sz w:val="22"/>
          <w:szCs w:val="22"/>
        </w:rPr>
      </w:pPr>
    </w:p>
    <w:p w14:paraId="6F8EC9A1" w14:textId="77777777" w:rsidR="00FC6CC7" w:rsidRPr="00CD11DF" w:rsidRDefault="00FC6CC7" w:rsidP="00FC6CC7">
      <w:pPr>
        <w:rPr>
          <w:rFonts w:ascii="Tahoma" w:hAnsi="Tahoma" w:cs="Tahoma"/>
          <w:b/>
          <w:sz w:val="22"/>
          <w:szCs w:val="22"/>
        </w:rPr>
      </w:pPr>
      <w:r w:rsidRPr="00CD11DF">
        <w:rPr>
          <w:rFonts w:ascii="Tahoma" w:hAnsi="Tahoma" w:cs="Tahoma"/>
          <w:b/>
          <w:sz w:val="22"/>
          <w:szCs w:val="22"/>
        </w:rPr>
        <w:t>Class Participants:</w:t>
      </w:r>
    </w:p>
    <w:p w14:paraId="53DA0911" w14:textId="77777777" w:rsidR="00FC6CC7" w:rsidRPr="00EB21F7" w:rsidRDefault="00FC6CC7" w:rsidP="00FC6CC7">
      <w:pPr>
        <w:rPr>
          <w:rFonts w:ascii="Tahoma" w:hAnsi="Tahoma" w:cs="Tahoma"/>
          <w:sz w:val="22"/>
          <w:szCs w:val="22"/>
          <w:u w:val="single"/>
        </w:rPr>
      </w:pPr>
    </w:p>
    <w:p w14:paraId="6E9ABA73" w14:textId="77777777" w:rsidR="00FC6CC7" w:rsidRPr="00CD11DF" w:rsidRDefault="00FC6CC7" w:rsidP="00FC6CC7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40EFAF7C" w14:textId="77777777" w:rsidR="00FC6CC7" w:rsidRPr="00CD11DF" w:rsidRDefault="00FC6CC7" w:rsidP="00FC6CC7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462BFC7E" w14:textId="77777777" w:rsidR="00FC6CC7" w:rsidRPr="00CD11DF" w:rsidRDefault="00FC6CC7" w:rsidP="00FC6CC7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20823C73" w14:textId="77777777" w:rsidR="00FC6CC7" w:rsidRPr="00CD11DF" w:rsidRDefault="00FC6CC7" w:rsidP="00FC6CC7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3F55D6FA" w14:textId="77777777" w:rsidR="00FC6CC7" w:rsidRPr="00CD11DF" w:rsidRDefault="00FC6CC7" w:rsidP="00FC6CC7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5B250E6F" w14:textId="77777777" w:rsidR="00FC6CC7" w:rsidRPr="00CD11DF" w:rsidRDefault="00FC6CC7" w:rsidP="00FC6CC7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37A79B75" w14:textId="77777777" w:rsidR="00FC6CC7" w:rsidRPr="00CD11DF" w:rsidRDefault="00FC6CC7" w:rsidP="00FC6CC7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340396E5" w14:textId="77777777" w:rsidR="00FC6CC7" w:rsidRPr="00CD11DF" w:rsidRDefault="00FC6CC7" w:rsidP="00FC6CC7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08C09C4C" w14:textId="77777777" w:rsidR="00FC6CC7" w:rsidRPr="00EB21F7" w:rsidRDefault="00FC6CC7" w:rsidP="00FC6CC7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6038BF90" w14:textId="77777777" w:rsidR="00FC6CC7" w:rsidRPr="00CD11DF" w:rsidRDefault="00FC6CC7" w:rsidP="00FC6CC7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7C19DABD" w14:textId="77777777" w:rsidR="00FC6CC7" w:rsidRPr="00CD11DF" w:rsidRDefault="00FC6CC7" w:rsidP="00FC6CC7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06E9864A" w14:textId="77777777" w:rsidR="00FC6CC7" w:rsidRPr="00CD11DF" w:rsidRDefault="00FC6CC7" w:rsidP="00FC6CC7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47D181A6" w14:textId="77777777" w:rsidR="00FC6CC7" w:rsidRPr="00CD11DF" w:rsidRDefault="00FC6CC7" w:rsidP="00FC6CC7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4B67A30F" w14:textId="77777777" w:rsidR="00FC6CC7" w:rsidRPr="00EB21F7" w:rsidRDefault="00FC6CC7" w:rsidP="00FC6CC7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14:paraId="61E7438C" w14:textId="77777777" w:rsidR="00FC6CC7" w:rsidRPr="00EB21F7" w:rsidRDefault="00FC6CC7" w:rsidP="00FC6CC7">
      <w:pPr>
        <w:rPr>
          <w:rFonts w:ascii="Tahoma" w:hAnsi="Tahoma" w:cs="Tahoma"/>
          <w:sz w:val="22"/>
          <w:szCs w:val="22"/>
          <w:u w:val="single"/>
        </w:rPr>
      </w:pPr>
    </w:p>
    <w:p w14:paraId="00174E8B" w14:textId="77777777" w:rsidR="00FC6CC7" w:rsidRPr="00EB21F7" w:rsidRDefault="00FC6CC7" w:rsidP="00FC6CC7">
      <w:pPr>
        <w:rPr>
          <w:rFonts w:ascii="Tahoma" w:hAnsi="Tahoma" w:cs="Tahoma"/>
          <w:sz w:val="22"/>
          <w:szCs w:val="22"/>
          <w:u w:val="single"/>
        </w:rPr>
      </w:pPr>
    </w:p>
    <w:p w14:paraId="192CE791" w14:textId="77777777" w:rsidR="00FC6CC7" w:rsidRDefault="00FC6CC7" w:rsidP="00FC6CC7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 xml:space="preserve"> </w:t>
      </w:r>
    </w:p>
    <w:p w14:paraId="6ABC5A93" w14:textId="79ED3B71" w:rsidR="00FC6CC7" w:rsidRPr="006926EA" w:rsidRDefault="00FC6CC7" w:rsidP="00FC6CC7">
      <w:pPr>
        <w:tabs>
          <w:tab w:val="left" w:pos="0"/>
        </w:tabs>
        <w:jc w:val="center"/>
        <w:rPr>
          <w:sz w:val="17"/>
          <w:szCs w:val="17"/>
        </w:rPr>
      </w:pPr>
    </w:p>
    <w:p w14:paraId="567901FB" w14:textId="094CB575" w:rsidR="00BB07F7" w:rsidRPr="00BB07F7" w:rsidRDefault="00BB07F7" w:rsidP="00FC6CC7">
      <w:pPr>
        <w:pStyle w:val="NormalWeb"/>
        <w:spacing w:before="0" w:beforeAutospacing="0" w:after="0" w:afterAutospacing="0"/>
        <w:rPr>
          <w:sz w:val="17"/>
          <w:szCs w:val="17"/>
        </w:rPr>
      </w:pPr>
    </w:p>
    <w:sectPr w:rsidR="00BB07F7" w:rsidRPr="00BB07F7" w:rsidSect="00BB07F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58A31" w14:textId="77777777" w:rsidR="00A2062F" w:rsidRDefault="00A2062F">
      <w:r>
        <w:separator/>
      </w:r>
    </w:p>
  </w:endnote>
  <w:endnote w:type="continuationSeparator" w:id="0">
    <w:p w14:paraId="5024AB3B" w14:textId="77777777" w:rsidR="00A2062F" w:rsidRDefault="00A2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951849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5DCB739D" w14:textId="69BFD92B" w:rsidR="008D1917" w:rsidRPr="000C7C84" w:rsidRDefault="008D1917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0C7C84">
          <w:rPr>
            <w:rFonts w:ascii="Tahoma" w:hAnsi="Tahoma" w:cs="Tahoma"/>
            <w:sz w:val="18"/>
            <w:szCs w:val="18"/>
          </w:rPr>
          <w:fldChar w:fldCharType="begin"/>
        </w:r>
        <w:r w:rsidRPr="000C7C84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0C7C84">
          <w:rPr>
            <w:rFonts w:ascii="Tahoma" w:hAnsi="Tahoma" w:cs="Tahoma"/>
            <w:sz w:val="18"/>
            <w:szCs w:val="18"/>
          </w:rPr>
          <w:fldChar w:fldCharType="separate"/>
        </w:r>
        <w:r w:rsidR="001B799E">
          <w:rPr>
            <w:rFonts w:ascii="Tahoma" w:hAnsi="Tahoma" w:cs="Tahoma"/>
            <w:noProof/>
            <w:sz w:val="18"/>
            <w:szCs w:val="18"/>
          </w:rPr>
          <w:t>1</w:t>
        </w:r>
        <w:r w:rsidRPr="000C7C84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  <w:p w14:paraId="4CF7CB30" w14:textId="77777777" w:rsidR="00FF6E4F" w:rsidRDefault="00FF6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04C39" w14:textId="77777777" w:rsidR="00A2062F" w:rsidRDefault="00A2062F">
      <w:r>
        <w:separator/>
      </w:r>
    </w:p>
  </w:footnote>
  <w:footnote w:type="continuationSeparator" w:id="0">
    <w:p w14:paraId="4C6CF1F2" w14:textId="77777777" w:rsidR="00A2062F" w:rsidRDefault="00A2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C6985" w14:textId="77777777" w:rsidR="00FF6E4F" w:rsidRDefault="00A2062F">
    <w:pPr>
      <w:pStyle w:val="Header"/>
    </w:pPr>
    <w:r>
      <w:rPr>
        <w:noProof/>
      </w:rPr>
      <w:pict w14:anchorId="64AA5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FDB4" w14:textId="77777777" w:rsidR="00BB07F7" w:rsidRDefault="00BB07F7"/>
  <w:tbl>
    <w:tblPr>
      <w:tblStyle w:val="TableGrid"/>
      <w:tblW w:w="10980" w:type="dxa"/>
      <w:tblInd w:w="-810" w:type="dxa"/>
      <w:tblLook w:val="04A0" w:firstRow="1" w:lastRow="0" w:firstColumn="1" w:lastColumn="0" w:noHBand="0" w:noVBand="1"/>
    </w:tblPr>
    <w:tblGrid>
      <w:gridCol w:w="7042"/>
      <w:gridCol w:w="3938"/>
    </w:tblGrid>
    <w:tr w:rsidR="00BB07F7" w14:paraId="38CF8306" w14:textId="77777777" w:rsidTr="00E8747E">
      <w:trPr>
        <w:trHeight w:val="422"/>
      </w:trPr>
      <w:tc>
        <w:tcPr>
          <w:tcW w:w="704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8F1412A" w14:textId="77777777" w:rsidR="00BB07F7" w:rsidRPr="00EB21F7" w:rsidRDefault="00BB07F7" w:rsidP="00BB07F7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Welding and Hot Work</w:t>
          </w:r>
        </w:p>
      </w:tc>
      <w:tc>
        <w:tcPr>
          <w:tcW w:w="393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A5DBAAE" w14:textId="77777777" w:rsidR="00BB07F7" w:rsidRPr="00EB21F7" w:rsidRDefault="00BB07F7" w:rsidP="00BB07F7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EB21F7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B07F7" w14:paraId="1000799B" w14:textId="77777777" w:rsidTr="00E8747E">
      <w:tc>
        <w:tcPr>
          <w:tcW w:w="70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E2408B" w14:textId="3C773488" w:rsidR="00BB07F7" w:rsidRPr="004E69BA" w:rsidRDefault="00C22658" w:rsidP="00BB07F7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0000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Fire Prevention</w:t>
          </w:r>
        </w:p>
      </w:tc>
      <w:tc>
        <w:tcPr>
          <w:tcW w:w="393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2D34A" w14:textId="77777777" w:rsidR="00BB07F7" w:rsidRDefault="00BB07F7" w:rsidP="00BB07F7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73DF973E" w14:textId="357A5848" w:rsidR="00FF6E4F" w:rsidRDefault="00FC6CC7" w:rsidP="00F52C82">
    <w:pPr>
      <w:pStyle w:val="Header"/>
      <w:ind w:right="-1440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E805" w14:textId="77777777" w:rsidR="00FF6E4F" w:rsidRDefault="00A2062F">
    <w:pPr>
      <w:pStyle w:val="Header"/>
    </w:pPr>
    <w:r>
      <w:rPr>
        <w:noProof/>
      </w:rPr>
      <w:pict w14:anchorId="7575E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351"/>
    <w:multiLevelType w:val="hybridMultilevel"/>
    <w:tmpl w:val="E61A0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47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4E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EA3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E8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89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324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6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21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977E3D"/>
    <w:multiLevelType w:val="hybridMultilevel"/>
    <w:tmpl w:val="8DB49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47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4E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EA3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E8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89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324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6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21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F7302B5"/>
    <w:multiLevelType w:val="hybridMultilevel"/>
    <w:tmpl w:val="02D89B9A"/>
    <w:lvl w:ilvl="0" w:tplc="E8D4D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12A9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8504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268E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68CC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10A9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3868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7E9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3164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62DC"/>
    <w:rsid w:val="00010973"/>
    <w:rsid w:val="00011004"/>
    <w:rsid w:val="00012BC0"/>
    <w:rsid w:val="00016D2C"/>
    <w:rsid w:val="00024DC6"/>
    <w:rsid w:val="00030255"/>
    <w:rsid w:val="000438D5"/>
    <w:rsid w:val="000471EA"/>
    <w:rsid w:val="00050535"/>
    <w:rsid w:val="000538DD"/>
    <w:rsid w:val="00066622"/>
    <w:rsid w:val="00075087"/>
    <w:rsid w:val="00080B9E"/>
    <w:rsid w:val="0009119C"/>
    <w:rsid w:val="000B0828"/>
    <w:rsid w:val="000B2B03"/>
    <w:rsid w:val="000B7CC5"/>
    <w:rsid w:val="000C39CB"/>
    <w:rsid w:val="000C63D7"/>
    <w:rsid w:val="000C6488"/>
    <w:rsid w:val="000C7C84"/>
    <w:rsid w:val="000D04AD"/>
    <w:rsid w:val="000E3BD9"/>
    <w:rsid w:val="000F7B87"/>
    <w:rsid w:val="00100B16"/>
    <w:rsid w:val="00101E99"/>
    <w:rsid w:val="00125460"/>
    <w:rsid w:val="00134016"/>
    <w:rsid w:val="00147903"/>
    <w:rsid w:val="00156AE4"/>
    <w:rsid w:val="00170124"/>
    <w:rsid w:val="00176D92"/>
    <w:rsid w:val="00177A03"/>
    <w:rsid w:val="00196ABB"/>
    <w:rsid w:val="001B799E"/>
    <w:rsid w:val="001C3305"/>
    <w:rsid w:val="001D4BC1"/>
    <w:rsid w:val="001E553E"/>
    <w:rsid w:val="001E6998"/>
    <w:rsid w:val="00206FD9"/>
    <w:rsid w:val="0022088C"/>
    <w:rsid w:val="00226854"/>
    <w:rsid w:val="00231479"/>
    <w:rsid w:val="00233981"/>
    <w:rsid w:val="00244F8D"/>
    <w:rsid w:val="00262898"/>
    <w:rsid w:val="00265299"/>
    <w:rsid w:val="00265729"/>
    <w:rsid w:val="00265BB6"/>
    <w:rsid w:val="00270494"/>
    <w:rsid w:val="00272B52"/>
    <w:rsid w:val="00280478"/>
    <w:rsid w:val="0028530C"/>
    <w:rsid w:val="0029437B"/>
    <w:rsid w:val="002D1213"/>
    <w:rsid w:val="002D6590"/>
    <w:rsid w:val="002E66D9"/>
    <w:rsid w:val="002F5495"/>
    <w:rsid w:val="00322552"/>
    <w:rsid w:val="00327BC5"/>
    <w:rsid w:val="003309FA"/>
    <w:rsid w:val="00335DE1"/>
    <w:rsid w:val="00343233"/>
    <w:rsid w:val="00350477"/>
    <w:rsid w:val="00367367"/>
    <w:rsid w:val="0037204B"/>
    <w:rsid w:val="00384B28"/>
    <w:rsid w:val="0038532C"/>
    <w:rsid w:val="003A477C"/>
    <w:rsid w:val="003B56EE"/>
    <w:rsid w:val="003C6631"/>
    <w:rsid w:val="003C727A"/>
    <w:rsid w:val="003D7ADD"/>
    <w:rsid w:val="003E45E3"/>
    <w:rsid w:val="004115E5"/>
    <w:rsid w:val="00412B27"/>
    <w:rsid w:val="00427296"/>
    <w:rsid w:val="004368B6"/>
    <w:rsid w:val="00443067"/>
    <w:rsid w:val="00444BFC"/>
    <w:rsid w:val="00450B9E"/>
    <w:rsid w:val="0046248A"/>
    <w:rsid w:val="00470F16"/>
    <w:rsid w:val="00471858"/>
    <w:rsid w:val="004822A7"/>
    <w:rsid w:val="00484B70"/>
    <w:rsid w:val="00485495"/>
    <w:rsid w:val="00485D65"/>
    <w:rsid w:val="0049004F"/>
    <w:rsid w:val="004A244A"/>
    <w:rsid w:val="004B10C5"/>
    <w:rsid w:val="004B246A"/>
    <w:rsid w:val="004B68BD"/>
    <w:rsid w:val="004B7878"/>
    <w:rsid w:val="004B7EBB"/>
    <w:rsid w:val="004C5890"/>
    <w:rsid w:val="004D122E"/>
    <w:rsid w:val="004D33CC"/>
    <w:rsid w:val="004D5977"/>
    <w:rsid w:val="004D792C"/>
    <w:rsid w:val="004E1B27"/>
    <w:rsid w:val="004F303E"/>
    <w:rsid w:val="00507DE7"/>
    <w:rsid w:val="00512A26"/>
    <w:rsid w:val="005201D1"/>
    <w:rsid w:val="00525C7B"/>
    <w:rsid w:val="005271CD"/>
    <w:rsid w:val="0052722C"/>
    <w:rsid w:val="00531F64"/>
    <w:rsid w:val="005330C2"/>
    <w:rsid w:val="005405B2"/>
    <w:rsid w:val="005443A6"/>
    <w:rsid w:val="00556724"/>
    <w:rsid w:val="005667BF"/>
    <w:rsid w:val="00566EE5"/>
    <w:rsid w:val="00577BC6"/>
    <w:rsid w:val="0058079B"/>
    <w:rsid w:val="00580F6F"/>
    <w:rsid w:val="005830CF"/>
    <w:rsid w:val="005A00E0"/>
    <w:rsid w:val="005A13DA"/>
    <w:rsid w:val="005A2897"/>
    <w:rsid w:val="005A47E4"/>
    <w:rsid w:val="005C0576"/>
    <w:rsid w:val="005C64E0"/>
    <w:rsid w:val="005D508D"/>
    <w:rsid w:val="005D6BA4"/>
    <w:rsid w:val="005E0F0D"/>
    <w:rsid w:val="005F104D"/>
    <w:rsid w:val="005F6B61"/>
    <w:rsid w:val="00601C99"/>
    <w:rsid w:val="0060244B"/>
    <w:rsid w:val="006155F8"/>
    <w:rsid w:val="00632EE4"/>
    <w:rsid w:val="00633E48"/>
    <w:rsid w:val="0065122E"/>
    <w:rsid w:val="00661A2C"/>
    <w:rsid w:val="00670A6F"/>
    <w:rsid w:val="00681266"/>
    <w:rsid w:val="00686182"/>
    <w:rsid w:val="00687C41"/>
    <w:rsid w:val="006A3064"/>
    <w:rsid w:val="006A55E8"/>
    <w:rsid w:val="006C1BC6"/>
    <w:rsid w:val="006D450A"/>
    <w:rsid w:val="006F39C1"/>
    <w:rsid w:val="006F5957"/>
    <w:rsid w:val="007038E7"/>
    <w:rsid w:val="007053A6"/>
    <w:rsid w:val="00706C27"/>
    <w:rsid w:val="007123FF"/>
    <w:rsid w:val="007124C3"/>
    <w:rsid w:val="0071343F"/>
    <w:rsid w:val="00717C34"/>
    <w:rsid w:val="00720C56"/>
    <w:rsid w:val="00721B18"/>
    <w:rsid w:val="00727AB9"/>
    <w:rsid w:val="0073622D"/>
    <w:rsid w:val="00745815"/>
    <w:rsid w:val="007471ED"/>
    <w:rsid w:val="00756B2D"/>
    <w:rsid w:val="00783265"/>
    <w:rsid w:val="00786B93"/>
    <w:rsid w:val="007A2DAB"/>
    <w:rsid w:val="007A4908"/>
    <w:rsid w:val="007B329D"/>
    <w:rsid w:val="007B51B7"/>
    <w:rsid w:val="007B63BE"/>
    <w:rsid w:val="007D6F55"/>
    <w:rsid w:val="007E0EDA"/>
    <w:rsid w:val="007F7F8B"/>
    <w:rsid w:val="00802632"/>
    <w:rsid w:val="0080388B"/>
    <w:rsid w:val="00812B83"/>
    <w:rsid w:val="00833B6C"/>
    <w:rsid w:val="00841EAC"/>
    <w:rsid w:val="00843B7E"/>
    <w:rsid w:val="008473C7"/>
    <w:rsid w:val="00853F1B"/>
    <w:rsid w:val="00854C82"/>
    <w:rsid w:val="00866C60"/>
    <w:rsid w:val="008818F2"/>
    <w:rsid w:val="008918CA"/>
    <w:rsid w:val="008A1135"/>
    <w:rsid w:val="008A372E"/>
    <w:rsid w:val="008A422B"/>
    <w:rsid w:val="008B3636"/>
    <w:rsid w:val="008B7A72"/>
    <w:rsid w:val="008D1917"/>
    <w:rsid w:val="008D2F1E"/>
    <w:rsid w:val="008E121A"/>
    <w:rsid w:val="00910830"/>
    <w:rsid w:val="009235CF"/>
    <w:rsid w:val="00926290"/>
    <w:rsid w:val="00934757"/>
    <w:rsid w:val="0094297A"/>
    <w:rsid w:val="00956F2F"/>
    <w:rsid w:val="00986635"/>
    <w:rsid w:val="0098779E"/>
    <w:rsid w:val="0099107E"/>
    <w:rsid w:val="009B1286"/>
    <w:rsid w:val="009C5486"/>
    <w:rsid w:val="009C5FA7"/>
    <w:rsid w:val="009E17F9"/>
    <w:rsid w:val="009F17A2"/>
    <w:rsid w:val="009F59F6"/>
    <w:rsid w:val="009F6923"/>
    <w:rsid w:val="00A0664B"/>
    <w:rsid w:val="00A2062F"/>
    <w:rsid w:val="00A24109"/>
    <w:rsid w:val="00A2563D"/>
    <w:rsid w:val="00A25870"/>
    <w:rsid w:val="00A33BEF"/>
    <w:rsid w:val="00A37171"/>
    <w:rsid w:val="00A56D9D"/>
    <w:rsid w:val="00A6722A"/>
    <w:rsid w:val="00A75770"/>
    <w:rsid w:val="00A84185"/>
    <w:rsid w:val="00A85330"/>
    <w:rsid w:val="00AA228E"/>
    <w:rsid w:val="00AB07BC"/>
    <w:rsid w:val="00AB6FBC"/>
    <w:rsid w:val="00AC6A6C"/>
    <w:rsid w:val="00AD0DF2"/>
    <w:rsid w:val="00AE3C61"/>
    <w:rsid w:val="00AE3D93"/>
    <w:rsid w:val="00AF4DF2"/>
    <w:rsid w:val="00AF6D00"/>
    <w:rsid w:val="00AF6FBC"/>
    <w:rsid w:val="00B01A96"/>
    <w:rsid w:val="00B0495D"/>
    <w:rsid w:val="00B06E5E"/>
    <w:rsid w:val="00B07F9B"/>
    <w:rsid w:val="00B1132E"/>
    <w:rsid w:val="00B36A6D"/>
    <w:rsid w:val="00B4261E"/>
    <w:rsid w:val="00B63803"/>
    <w:rsid w:val="00B67E17"/>
    <w:rsid w:val="00B73408"/>
    <w:rsid w:val="00B82BF8"/>
    <w:rsid w:val="00B955DF"/>
    <w:rsid w:val="00B95C6B"/>
    <w:rsid w:val="00BA1065"/>
    <w:rsid w:val="00BB07F7"/>
    <w:rsid w:val="00BC2238"/>
    <w:rsid w:val="00BC41DA"/>
    <w:rsid w:val="00BD556B"/>
    <w:rsid w:val="00BE1208"/>
    <w:rsid w:val="00BE1E43"/>
    <w:rsid w:val="00BF2FCB"/>
    <w:rsid w:val="00C2259C"/>
    <w:rsid w:val="00C22658"/>
    <w:rsid w:val="00C22B8A"/>
    <w:rsid w:val="00C370EC"/>
    <w:rsid w:val="00C46752"/>
    <w:rsid w:val="00C50677"/>
    <w:rsid w:val="00C61136"/>
    <w:rsid w:val="00C67A8D"/>
    <w:rsid w:val="00C72B56"/>
    <w:rsid w:val="00C817E4"/>
    <w:rsid w:val="00C81932"/>
    <w:rsid w:val="00C8786D"/>
    <w:rsid w:val="00C910E4"/>
    <w:rsid w:val="00C965C7"/>
    <w:rsid w:val="00CA7CD9"/>
    <w:rsid w:val="00CB0D44"/>
    <w:rsid w:val="00CC05F1"/>
    <w:rsid w:val="00CC1B66"/>
    <w:rsid w:val="00CD1603"/>
    <w:rsid w:val="00CD6FCF"/>
    <w:rsid w:val="00CE504B"/>
    <w:rsid w:val="00CE5CC0"/>
    <w:rsid w:val="00CE64A1"/>
    <w:rsid w:val="00CF2700"/>
    <w:rsid w:val="00CF2C6D"/>
    <w:rsid w:val="00D0619E"/>
    <w:rsid w:val="00D140CD"/>
    <w:rsid w:val="00D155E9"/>
    <w:rsid w:val="00D26C2D"/>
    <w:rsid w:val="00D3162C"/>
    <w:rsid w:val="00D31B81"/>
    <w:rsid w:val="00D373D4"/>
    <w:rsid w:val="00D4299C"/>
    <w:rsid w:val="00D47516"/>
    <w:rsid w:val="00D54CF5"/>
    <w:rsid w:val="00D6603D"/>
    <w:rsid w:val="00D72EB8"/>
    <w:rsid w:val="00D75B11"/>
    <w:rsid w:val="00D87568"/>
    <w:rsid w:val="00DB15E7"/>
    <w:rsid w:val="00DB3049"/>
    <w:rsid w:val="00DC0ED2"/>
    <w:rsid w:val="00DC1E08"/>
    <w:rsid w:val="00DC2D57"/>
    <w:rsid w:val="00DC53EF"/>
    <w:rsid w:val="00DC7660"/>
    <w:rsid w:val="00DD151A"/>
    <w:rsid w:val="00DD6F08"/>
    <w:rsid w:val="00DE0B3C"/>
    <w:rsid w:val="00DE5BA6"/>
    <w:rsid w:val="00DF15E8"/>
    <w:rsid w:val="00DF6871"/>
    <w:rsid w:val="00E05649"/>
    <w:rsid w:val="00E22638"/>
    <w:rsid w:val="00E30D9E"/>
    <w:rsid w:val="00E42E85"/>
    <w:rsid w:val="00E44231"/>
    <w:rsid w:val="00E4434D"/>
    <w:rsid w:val="00E46831"/>
    <w:rsid w:val="00E52939"/>
    <w:rsid w:val="00E554CA"/>
    <w:rsid w:val="00E6315E"/>
    <w:rsid w:val="00E667CF"/>
    <w:rsid w:val="00E737B6"/>
    <w:rsid w:val="00E81476"/>
    <w:rsid w:val="00E950E8"/>
    <w:rsid w:val="00EA7957"/>
    <w:rsid w:val="00EC7030"/>
    <w:rsid w:val="00ED2FE2"/>
    <w:rsid w:val="00EE0DCC"/>
    <w:rsid w:val="00EF7B10"/>
    <w:rsid w:val="00F03185"/>
    <w:rsid w:val="00F068B0"/>
    <w:rsid w:val="00F13D6B"/>
    <w:rsid w:val="00F30A1C"/>
    <w:rsid w:val="00F322A9"/>
    <w:rsid w:val="00F41775"/>
    <w:rsid w:val="00F4315C"/>
    <w:rsid w:val="00F44011"/>
    <w:rsid w:val="00F52C82"/>
    <w:rsid w:val="00F5580E"/>
    <w:rsid w:val="00F56C46"/>
    <w:rsid w:val="00F5784F"/>
    <w:rsid w:val="00F57D15"/>
    <w:rsid w:val="00F6041B"/>
    <w:rsid w:val="00F8599D"/>
    <w:rsid w:val="00F94A53"/>
    <w:rsid w:val="00FA150E"/>
    <w:rsid w:val="00FA5FA3"/>
    <w:rsid w:val="00FC1A3E"/>
    <w:rsid w:val="00FC23F0"/>
    <w:rsid w:val="00FC3083"/>
    <w:rsid w:val="00FC31AC"/>
    <w:rsid w:val="00FC6CC7"/>
    <w:rsid w:val="00FE3526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5B0E24C"/>
  <w15:chartTrackingRefBased/>
  <w15:docId w15:val="{CBCA833A-55BC-46F0-A069-C17FF7F8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D1917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233981"/>
    <w:pPr>
      <w:ind w:left="720"/>
      <w:contextualSpacing/>
    </w:pPr>
  </w:style>
  <w:style w:type="table" w:styleId="TableGrid">
    <w:name w:val="Table Grid"/>
    <w:basedOn w:val="TableNormal"/>
    <w:rsid w:val="00BB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6597">
          <w:marLeft w:val="44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123">
          <w:marLeft w:val="44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779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850">
          <w:marLeft w:val="533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78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99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135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53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31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74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29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348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3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910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99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95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3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95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985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29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35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50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0BD4-24DE-4A59-8B54-F2C01D59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Bennett, Sarah</cp:lastModifiedBy>
  <cp:revision>2</cp:revision>
  <cp:lastPrinted>2015-03-10T23:35:00Z</cp:lastPrinted>
  <dcterms:created xsi:type="dcterms:W3CDTF">2021-03-04T15:15:00Z</dcterms:created>
  <dcterms:modified xsi:type="dcterms:W3CDTF">2021-03-04T15:15:00Z</dcterms:modified>
</cp:coreProperties>
</file>