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284" w:rsidRPr="007E6284" w:rsidRDefault="007E6284" w:rsidP="007E6284">
      <w:pPr>
        <w:rPr>
          <w:rFonts w:ascii="Tahoma" w:hAnsi="Tahoma"/>
          <w:sz w:val="22"/>
          <w:szCs w:val="22"/>
        </w:rPr>
      </w:pPr>
      <w:r w:rsidRPr="007E6284">
        <w:rPr>
          <w:noProof/>
          <w:sz w:val="22"/>
          <w:szCs w:val="22"/>
        </w:rPr>
        <w:drawing>
          <wp:anchor distT="0" distB="0" distL="114300" distR="114300" simplePos="0" relativeHeight="251659264" behindDoc="0" locked="0" layoutInCell="1" allowOverlap="1" wp14:anchorId="25C030C8" wp14:editId="5A48C0A7">
            <wp:simplePos x="0" y="0"/>
            <wp:positionH relativeFrom="margin">
              <wp:posOffset>3444240</wp:posOffset>
            </wp:positionH>
            <wp:positionV relativeFrom="margin">
              <wp:posOffset>-135255</wp:posOffset>
            </wp:positionV>
            <wp:extent cx="3035935" cy="2146935"/>
            <wp:effectExtent l="0" t="0" r="31115" b="43815"/>
            <wp:wrapSquare wrapText="bothSides"/>
            <wp:docPr id="2" name="Picture 2" descr="Machine gu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u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935" cy="2146935"/>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7E6284">
        <w:rPr>
          <w:rFonts w:ascii="Tahoma" w:hAnsi="Tahoma"/>
          <w:sz w:val="22"/>
          <w:szCs w:val="22"/>
        </w:rPr>
        <w:t>Table saws are used for straight sawing. Depending on the blade, they cut either across (crosscutting) or with (ripping) the grain of the wood. When using a table saw, consider the following tips and safety measures.</w:t>
      </w:r>
    </w:p>
    <w:p w:rsidR="007E6284" w:rsidRPr="007E6284" w:rsidRDefault="007E6284" w:rsidP="007E6284">
      <w:pPr>
        <w:tabs>
          <w:tab w:val="left" w:pos="1440"/>
          <w:tab w:val="left" w:pos="2160"/>
        </w:tabs>
        <w:ind w:left="720"/>
        <w:rPr>
          <w:rFonts w:ascii="Tahoma" w:hAnsi="Tahoma"/>
          <w:sz w:val="22"/>
          <w:szCs w:val="22"/>
        </w:rPr>
      </w:pPr>
    </w:p>
    <w:p w:rsidR="007E6284" w:rsidRPr="007E6284" w:rsidRDefault="007E6284" w:rsidP="007E6284">
      <w:pPr>
        <w:tabs>
          <w:tab w:val="left" w:pos="1440"/>
        </w:tabs>
        <w:spacing w:after="120"/>
        <w:ind w:left="720" w:hanging="720"/>
        <w:rPr>
          <w:rFonts w:ascii="Tahoma" w:hAnsi="Tahoma"/>
          <w:sz w:val="22"/>
          <w:szCs w:val="22"/>
        </w:rPr>
      </w:pPr>
      <w:r w:rsidRPr="007E6284">
        <w:rPr>
          <w:rFonts w:ascii="Tahoma" w:hAnsi="Tahoma"/>
          <w:b/>
          <w:sz w:val="22"/>
          <w:szCs w:val="22"/>
        </w:rPr>
        <w:t>Basic operating steps</w:t>
      </w:r>
      <w:r w:rsidRPr="007E6284">
        <w:rPr>
          <w:rFonts w:ascii="Tahoma" w:hAnsi="Tahoma"/>
          <w:sz w:val="22"/>
          <w:szCs w:val="22"/>
        </w:rPr>
        <w:t xml:space="preserve">:  </w:t>
      </w:r>
    </w:p>
    <w:p w:rsidR="007E6284" w:rsidRPr="007E6284" w:rsidRDefault="007E6284" w:rsidP="007E6284">
      <w:pPr>
        <w:numPr>
          <w:ilvl w:val="0"/>
          <w:numId w:val="5"/>
        </w:numPr>
        <w:spacing w:after="120"/>
        <w:ind w:left="360"/>
        <w:rPr>
          <w:rFonts w:ascii="Tahoma" w:hAnsi="Tahoma"/>
          <w:sz w:val="22"/>
          <w:szCs w:val="22"/>
        </w:rPr>
      </w:pPr>
      <w:r w:rsidRPr="007E6284">
        <w:rPr>
          <w:rFonts w:ascii="Tahoma" w:hAnsi="Tahoma"/>
          <w:sz w:val="22"/>
          <w:szCs w:val="22"/>
        </w:rPr>
        <w:t>Only use equipment you are trained and authorized to operate.</w:t>
      </w:r>
    </w:p>
    <w:p w:rsidR="007E6284" w:rsidRPr="007E6284" w:rsidRDefault="007E6284" w:rsidP="007E6284">
      <w:pPr>
        <w:numPr>
          <w:ilvl w:val="0"/>
          <w:numId w:val="5"/>
        </w:numPr>
        <w:spacing w:after="120"/>
        <w:ind w:left="360"/>
        <w:rPr>
          <w:rFonts w:ascii="Tahoma" w:hAnsi="Tahoma"/>
          <w:sz w:val="22"/>
          <w:szCs w:val="22"/>
        </w:rPr>
      </w:pPr>
      <w:r w:rsidRPr="007E6284">
        <w:rPr>
          <w:rFonts w:ascii="Tahoma" w:hAnsi="Tahoma"/>
          <w:sz w:val="22"/>
          <w:szCs w:val="22"/>
        </w:rPr>
        <w:t xml:space="preserve">When using hand-fed saws, adjust the height and angle of the blade. </w:t>
      </w:r>
    </w:p>
    <w:p w:rsidR="007E6284" w:rsidRPr="007E6284" w:rsidRDefault="007E6284" w:rsidP="007E6284">
      <w:pPr>
        <w:numPr>
          <w:ilvl w:val="0"/>
          <w:numId w:val="5"/>
        </w:numPr>
        <w:spacing w:after="120"/>
        <w:ind w:left="360"/>
        <w:rPr>
          <w:rFonts w:ascii="Tahoma" w:hAnsi="Tahoma"/>
          <w:sz w:val="22"/>
          <w:szCs w:val="22"/>
        </w:rPr>
      </w:pPr>
      <w:r w:rsidRPr="007E6284">
        <w:rPr>
          <w:noProof/>
          <w:sz w:val="22"/>
          <w:szCs w:val="22"/>
        </w:rPr>
        <mc:AlternateContent>
          <mc:Choice Requires="wps">
            <w:drawing>
              <wp:anchor distT="0" distB="0" distL="114300" distR="114300" simplePos="0" relativeHeight="251660288" behindDoc="0" locked="0" layoutInCell="1" allowOverlap="1" wp14:anchorId="591C208D" wp14:editId="2EDC4C19">
                <wp:simplePos x="0" y="0"/>
                <wp:positionH relativeFrom="margin">
                  <wp:posOffset>3536315</wp:posOffset>
                </wp:positionH>
                <wp:positionV relativeFrom="margin">
                  <wp:posOffset>2131060</wp:posOffset>
                </wp:positionV>
                <wp:extent cx="2943860" cy="316865"/>
                <wp:effectExtent l="0" t="0" r="3175"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4" w:rsidRPr="007E6284" w:rsidRDefault="007E6284" w:rsidP="007E6284">
                            <w:pPr>
                              <w:rPr>
                                <w:sz w:val="22"/>
                                <w:szCs w:val="22"/>
                              </w:rPr>
                            </w:pPr>
                            <w:r w:rsidRPr="007E6284">
                              <w:rPr>
                                <w:rFonts w:ascii="Tahoma" w:hAnsi="Tahoma" w:cs="Tahoma"/>
                                <w:i/>
                                <w:sz w:val="22"/>
                                <w:szCs w:val="22"/>
                              </w:rPr>
                              <w:t>Table saw with guard properly in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C208D" id="_x0000_t202" coordsize="21600,21600" o:spt="202" path="m,l,21600r21600,l21600,xe">
                <v:stroke joinstyle="miter"/>
                <v:path gradientshapeok="t" o:connecttype="rect"/>
              </v:shapetype>
              <v:shape id="Text Box 3" o:spid="_x0000_s1026" type="#_x0000_t202" style="position:absolute;left:0;text-align:left;margin-left:278.45pt;margin-top:167.8pt;width:231.8pt;height:2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N1tAIAALkFAAAOAAAAZHJzL2Uyb0RvYy54bWysVG1vmzAQ/j5p/8Hyd8pLHAq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" filled="f" stroked="f">
                <v:textbox>
                  <w:txbxContent>
                    <w:p w:rsidR="007E6284" w:rsidRPr="007E6284" w:rsidRDefault="007E6284" w:rsidP="007E6284">
                      <w:pPr>
                        <w:rPr>
                          <w:sz w:val="22"/>
                          <w:szCs w:val="22"/>
                        </w:rPr>
                      </w:pPr>
                      <w:r w:rsidRPr="007E6284">
                        <w:rPr>
                          <w:rFonts w:ascii="Tahoma" w:hAnsi="Tahoma" w:cs="Tahoma"/>
                          <w:i/>
                          <w:sz w:val="22"/>
                          <w:szCs w:val="22"/>
                        </w:rPr>
                        <w:t>Table saw with guard properly in place.</w:t>
                      </w:r>
                    </w:p>
                  </w:txbxContent>
                </v:textbox>
                <w10:wrap type="square" anchorx="margin" anchory="margin"/>
              </v:shape>
            </w:pict>
          </mc:Fallback>
        </mc:AlternateContent>
      </w:r>
      <w:r w:rsidRPr="007E6284">
        <w:rPr>
          <w:rFonts w:ascii="Tahoma" w:hAnsi="Tahoma"/>
          <w:sz w:val="22"/>
          <w:szCs w:val="22"/>
        </w:rPr>
        <w:t xml:space="preserve">Hold the stock and push it into the blade. </w:t>
      </w:r>
    </w:p>
    <w:p w:rsidR="007E6284" w:rsidRPr="007E6284" w:rsidRDefault="007E6284" w:rsidP="007E6284">
      <w:pPr>
        <w:numPr>
          <w:ilvl w:val="0"/>
          <w:numId w:val="5"/>
        </w:numPr>
        <w:spacing w:after="120"/>
        <w:ind w:left="360"/>
        <w:rPr>
          <w:rFonts w:ascii="Tahoma" w:hAnsi="Tahoma"/>
          <w:sz w:val="22"/>
          <w:szCs w:val="22"/>
        </w:rPr>
      </w:pPr>
      <w:r w:rsidRPr="007E6284">
        <w:rPr>
          <w:rFonts w:ascii="Tahoma" w:hAnsi="Tahoma"/>
          <w:sz w:val="22"/>
          <w:szCs w:val="22"/>
        </w:rPr>
        <w:t xml:space="preserve">Use the guide to maintain a straight cut at the desired width. </w:t>
      </w:r>
    </w:p>
    <w:p w:rsidR="007E6284" w:rsidRPr="007E6284" w:rsidRDefault="007E6284" w:rsidP="007E6284">
      <w:pPr>
        <w:numPr>
          <w:ilvl w:val="0"/>
          <w:numId w:val="5"/>
        </w:numPr>
        <w:spacing w:after="120"/>
        <w:ind w:left="360"/>
        <w:rPr>
          <w:rFonts w:ascii="Tahoma" w:hAnsi="Tahoma"/>
          <w:sz w:val="22"/>
          <w:szCs w:val="22"/>
        </w:rPr>
      </w:pPr>
      <w:r w:rsidRPr="007E6284">
        <w:rPr>
          <w:rFonts w:ascii="Tahoma" w:hAnsi="Tahoma"/>
          <w:sz w:val="22"/>
          <w:szCs w:val="22"/>
        </w:rPr>
        <w:t xml:space="preserve">At the end of the cutting stroke, change the position of the stock or push it past the blade. </w:t>
      </w:r>
    </w:p>
    <w:p w:rsidR="007E6284" w:rsidRPr="007E6284" w:rsidRDefault="007E6284" w:rsidP="007E6284">
      <w:pPr>
        <w:numPr>
          <w:ilvl w:val="0"/>
          <w:numId w:val="5"/>
        </w:numPr>
        <w:ind w:left="360"/>
        <w:rPr>
          <w:rFonts w:ascii="Tahoma" w:hAnsi="Tahoma"/>
          <w:sz w:val="22"/>
          <w:szCs w:val="22"/>
        </w:rPr>
      </w:pPr>
      <w:r w:rsidRPr="007E6284">
        <w:rPr>
          <w:rFonts w:ascii="Tahoma" w:hAnsi="Tahoma"/>
          <w:sz w:val="22"/>
          <w:szCs w:val="22"/>
        </w:rPr>
        <w:t xml:space="preserve">Self-fed or power table saws are equipped with rollers or conveyor systems to hold the lumber and force-feed the stock into the rotating saw blade. </w:t>
      </w:r>
    </w:p>
    <w:p w:rsidR="007E6284" w:rsidRPr="007E6284" w:rsidRDefault="007E6284" w:rsidP="007E6284">
      <w:pPr>
        <w:tabs>
          <w:tab w:val="left" w:pos="1440"/>
          <w:tab w:val="left" w:pos="2160"/>
        </w:tabs>
        <w:rPr>
          <w:rFonts w:ascii="Tahoma" w:hAnsi="Tahoma"/>
          <w:sz w:val="22"/>
          <w:szCs w:val="22"/>
        </w:rPr>
      </w:pPr>
    </w:p>
    <w:p w:rsidR="007E6284" w:rsidRPr="007E6284" w:rsidRDefault="007E6284" w:rsidP="007E6284">
      <w:pPr>
        <w:tabs>
          <w:tab w:val="left" w:pos="1440"/>
          <w:tab w:val="left" w:pos="2160"/>
        </w:tabs>
        <w:spacing w:after="120"/>
        <w:rPr>
          <w:rFonts w:ascii="Tahoma" w:hAnsi="Tahoma"/>
          <w:b/>
          <w:sz w:val="22"/>
          <w:szCs w:val="22"/>
        </w:rPr>
      </w:pPr>
      <w:r w:rsidRPr="007E6284">
        <w:rPr>
          <w:rFonts w:ascii="Tahoma" w:hAnsi="Tahoma"/>
          <w:b/>
          <w:sz w:val="22"/>
          <w:szCs w:val="22"/>
        </w:rPr>
        <w:t>Point of operation hazards:</w:t>
      </w:r>
    </w:p>
    <w:p w:rsidR="007E6284" w:rsidRPr="007E6284" w:rsidRDefault="007E6284" w:rsidP="007E6284">
      <w:pPr>
        <w:numPr>
          <w:ilvl w:val="0"/>
          <w:numId w:val="5"/>
        </w:numPr>
        <w:spacing w:after="120"/>
        <w:ind w:left="360"/>
        <w:rPr>
          <w:rFonts w:ascii="Tahoma" w:hAnsi="Tahoma"/>
          <w:sz w:val="22"/>
          <w:szCs w:val="22"/>
        </w:rPr>
      </w:pPr>
      <w:r w:rsidRPr="007E6284">
        <w:rPr>
          <w:rFonts w:ascii="Tahoma" w:hAnsi="Tahoma"/>
          <w:sz w:val="22"/>
          <w:szCs w:val="22"/>
        </w:rPr>
        <w:t xml:space="preserve">Injuries can occur if your hands slip while feeding the stock into the saw, or if you are holding your hand too close to the blade while cutting. </w:t>
      </w:r>
    </w:p>
    <w:p w:rsidR="007E6284" w:rsidRPr="007E6284" w:rsidRDefault="007E6284" w:rsidP="007E6284">
      <w:pPr>
        <w:numPr>
          <w:ilvl w:val="0"/>
          <w:numId w:val="5"/>
        </w:numPr>
        <w:spacing w:after="120"/>
        <w:ind w:left="360"/>
        <w:rPr>
          <w:rFonts w:ascii="Tahoma" w:hAnsi="Tahoma"/>
          <w:sz w:val="22"/>
          <w:szCs w:val="22"/>
        </w:rPr>
      </w:pPr>
      <w:r w:rsidRPr="007E6284">
        <w:rPr>
          <w:rFonts w:ascii="Tahoma" w:hAnsi="Tahoma"/>
          <w:sz w:val="22"/>
          <w:szCs w:val="22"/>
        </w:rPr>
        <w:t xml:space="preserve">Injuries can also result when removing scraps or finished pieces of stock from the table. </w:t>
      </w:r>
    </w:p>
    <w:p w:rsidR="007E6284" w:rsidRPr="007E6284" w:rsidRDefault="007E6284" w:rsidP="007E6284">
      <w:pPr>
        <w:numPr>
          <w:ilvl w:val="0"/>
          <w:numId w:val="5"/>
        </w:numPr>
        <w:ind w:left="360"/>
        <w:rPr>
          <w:rFonts w:ascii="Tahoma" w:hAnsi="Tahoma"/>
          <w:sz w:val="22"/>
          <w:szCs w:val="22"/>
        </w:rPr>
      </w:pPr>
      <w:r w:rsidRPr="007E6284">
        <w:rPr>
          <w:rFonts w:ascii="Tahoma" w:hAnsi="Tahoma"/>
          <w:sz w:val="22"/>
          <w:szCs w:val="22"/>
        </w:rPr>
        <w:t>If the saw is set up improperly, e.g., with the fence out of adjustment or the blade too high, the stock can either “kick back,” or your hand can be pulled toward the blade.</w:t>
      </w:r>
    </w:p>
    <w:p w:rsidR="007E6284" w:rsidRPr="007E6284" w:rsidRDefault="007E6284" w:rsidP="007E6284">
      <w:pPr>
        <w:tabs>
          <w:tab w:val="left" w:pos="1440"/>
          <w:tab w:val="left" w:pos="2160"/>
        </w:tabs>
        <w:rPr>
          <w:rFonts w:ascii="Tahoma" w:hAnsi="Tahoma"/>
          <w:sz w:val="22"/>
          <w:szCs w:val="22"/>
        </w:rPr>
      </w:pPr>
    </w:p>
    <w:p w:rsidR="007E6284" w:rsidRPr="007E6284" w:rsidRDefault="007E6284" w:rsidP="007E6284">
      <w:pPr>
        <w:tabs>
          <w:tab w:val="left" w:pos="1440"/>
          <w:tab w:val="left" w:pos="2160"/>
        </w:tabs>
        <w:spacing w:after="120"/>
        <w:rPr>
          <w:rFonts w:ascii="Tahoma" w:hAnsi="Tahoma"/>
          <w:b/>
          <w:sz w:val="22"/>
          <w:szCs w:val="22"/>
        </w:rPr>
      </w:pPr>
      <w:r w:rsidRPr="007E6284">
        <w:rPr>
          <w:rFonts w:ascii="Tahoma" w:hAnsi="Tahoma"/>
          <w:b/>
          <w:sz w:val="22"/>
          <w:szCs w:val="22"/>
        </w:rPr>
        <w:t>Additional hazards:</w:t>
      </w:r>
    </w:p>
    <w:p w:rsidR="007E6284" w:rsidRPr="007E6284" w:rsidRDefault="007E6284" w:rsidP="007E6284">
      <w:pPr>
        <w:numPr>
          <w:ilvl w:val="0"/>
          <w:numId w:val="6"/>
        </w:numPr>
        <w:spacing w:after="60"/>
        <w:ind w:left="360"/>
        <w:rPr>
          <w:rFonts w:ascii="Tahoma" w:hAnsi="Tahoma"/>
          <w:sz w:val="22"/>
          <w:szCs w:val="22"/>
        </w:rPr>
      </w:pPr>
      <w:r w:rsidRPr="007E6284">
        <w:rPr>
          <w:rFonts w:ascii="Tahoma" w:hAnsi="Tahoma"/>
          <w:sz w:val="22"/>
          <w:szCs w:val="22"/>
        </w:rPr>
        <w:t xml:space="preserve">Injuries may occur if the operator makes contact with the blade or power transmission apparatus under the table. </w:t>
      </w:r>
    </w:p>
    <w:p w:rsidR="007E6284" w:rsidRPr="007E6284" w:rsidRDefault="007E6284" w:rsidP="007E6284">
      <w:pPr>
        <w:numPr>
          <w:ilvl w:val="0"/>
          <w:numId w:val="7"/>
        </w:numPr>
        <w:spacing w:after="120"/>
        <w:ind w:left="720"/>
        <w:rPr>
          <w:rFonts w:ascii="Tahoma" w:hAnsi="Tahoma"/>
          <w:sz w:val="22"/>
          <w:szCs w:val="22"/>
        </w:rPr>
      </w:pPr>
      <w:r w:rsidRPr="007E6284">
        <w:rPr>
          <w:rFonts w:ascii="Tahoma" w:hAnsi="Tahoma"/>
          <w:sz w:val="22"/>
          <w:szCs w:val="22"/>
        </w:rPr>
        <w:t xml:space="preserve">Always guard the portion of the blade below the table. Protect operators from possible contact with any parts under the table when the saw is in operation. </w:t>
      </w:r>
    </w:p>
    <w:p w:rsidR="007E6284" w:rsidRDefault="007E6284" w:rsidP="007E6284">
      <w:pPr>
        <w:numPr>
          <w:ilvl w:val="0"/>
          <w:numId w:val="8"/>
        </w:numPr>
        <w:spacing w:after="120"/>
        <w:ind w:left="720"/>
        <w:rPr>
          <w:rFonts w:ascii="Tahoma" w:hAnsi="Tahoma"/>
          <w:sz w:val="22"/>
          <w:szCs w:val="22"/>
        </w:rPr>
      </w:pPr>
      <w:r w:rsidRPr="007E6284">
        <w:rPr>
          <w:rFonts w:ascii="Tahoma" w:hAnsi="Tahoma"/>
          <w:sz w:val="22"/>
          <w:szCs w:val="22"/>
        </w:rPr>
        <w:t>Always make sure the power transmission apparatus (belts, pulleys, chains, sprockets, etc.) is guarded.</w:t>
      </w:r>
    </w:p>
    <w:p w:rsidR="007E6284" w:rsidRPr="007E6284" w:rsidRDefault="007E6284" w:rsidP="007E6284">
      <w:pPr>
        <w:spacing w:after="120"/>
        <w:ind w:left="720"/>
        <w:rPr>
          <w:rFonts w:ascii="Tahoma" w:hAnsi="Tahoma"/>
          <w:sz w:val="22"/>
          <w:szCs w:val="22"/>
        </w:rPr>
      </w:pPr>
    </w:p>
    <w:p w:rsidR="007E6284" w:rsidRPr="007E6284" w:rsidRDefault="007E6284" w:rsidP="007E6284">
      <w:pPr>
        <w:spacing w:after="120"/>
        <w:rPr>
          <w:rFonts w:ascii="Tahoma" w:hAnsi="Tahoma"/>
          <w:b/>
          <w:sz w:val="22"/>
          <w:szCs w:val="22"/>
        </w:rPr>
      </w:pPr>
      <w:r w:rsidRPr="007E6284">
        <w:rPr>
          <w:rFonts w:ascii="Tahoma" w:hAnsi="Tahoma"/>
          <w:b/>
          <w:sz w:val="22"/>
          <w:szCs w:val="22"/>
        </w:rPr>
        <w:t>Kickbacks:</w:t>
      </w:r>
    </w:p>
    <w:p w:rsidR="007E6284" w:rsidRPr="007E6284" w:rsidRDefault="007E6284" w:rsidP="007E6284">
      <w:pPr>
        <w:numPr>
          <w:ilvl w:val="0"/>
          <w:numId w:val="5"/>
        </w:numPr>
        <w:spacing w:after="120"/>
        <w:ind w:left="360"/>
        <w:rPr>
          <w:rFonts w:ascii="Tahoma" w:hAnsi="Tahoma"/>
          <w:sz w:val="22"/>
          <w:szCs w:val="22"/>
        </w:rPr>
      </w:pPr>
      <w:r w:rsidRPr="007E6284">
        <w:rPr>
          <w:rFonts w:ascii="Tahoma" w:hAnsi="Tahoma"/>
          <w:sz w:val="22"/>
          <w:szCs w:val="22"/>
        </w:rPr>
        <w:t>Kickbacks occur when the blade catches the stock and throws it back toward the operator. They are more likely to occur when performing rip cuts, rather than crosscuts.</w:t>
      </w:r>
    </w:p>
    <w:p w:rsidR="007E6284" w:rsidRPr="007E6284" w:rsidRDefault="007E6284" w:rsidP="007E6284">
      <w:pPr>
        <w:numPr>
          <w:ilvl w:val="0"/>
          <w:numId w:val="5"/>
        </w:numPr>
        <w:ind w:left="360"/>
        <w:rPr>
          <w:rFonts w:ascii="Tahoma" w:hAnsi="Tahoma"/>
          <w:sz w:val="22"/>
          <w:szCs w:val="22"/>
        </w:rPr>
      </w:pPr>
      <w:r w:rsidRPr="007E6284">
        <w:rPr>
          <w:rFonts w:ascii="Tahoma" w:hAnsi="Tahoma"/>
          <w:sz w:val="22"/>
          <w:szCs w:val="22"/>
        </w:rPr>
        <w:t>They can result when:</w:t>
      </w:r>
    </w:p>
    <w:p w:rsidR="007E6284" w:rsidRPr="007E6284" w:rsidRDefault="007E6284" w:rsidP="007E6284">
      <w:pPr>
        <w:numPr>
          <w:ilvl w:val="0"/>
          <w:numId w:val="9"/>
        </w:numPr>
        <w:ind w:left="720"/>
        <w:rPr>
          <w:rFonts w:ascii="Tahoma" w:hAnsi="Tahoma"/>
          <w:sz w:val="22"/>
          <w:szCs w:val="22"/>
        </w:rPr>
      </w:pPr>
      <w:r w:rsidRPr="007E6284">
        <w:rPr>
          <w:rFonts w:ascii="Tahoma" w:hAnsi="Tahoma"/>
          <w:sz w:val="22"/>
          <w:szCs w:val="22"/>
        </w:rPr>
        <w:lastRenderedPageBreak/>
        <w:t>The blade height is not correct.</w:t>
      </w:r>
    </w:p>
    <w:p w:rsidR="007E6284" w:rsidRPr="007E6284" w:rsidRDefault="007E6284" w:rsidP="007E6284">
      <w:pPr>
        <w:numPr>
          <w:ilvl w:val="0"/>
          <w:numId w:val="9"/>
        </w:numPr>
        <w:ind w:left="720"/>
        <w:rPr>
          <w:rFonts w:ascii="Tahoma" w:hAnsi="Tahoma"/>
          <w:sz w:val="22"/>
          <w:szCs w:val="22"/>
        </w:rPr>
      </w:pPr>
      <w:r w:rsidRPr="007E6284">
        <w:rPr>
          <w:rFonts w:ascii="Tahoma" w:hAnsi="Tahoma"/>
          <w:sz w:val="22"/>
          <w:szCs w:val="22"/>
        </w:rPr>
        <w:t>The blade is not maintained properly.</w:t>
      </w:r>
    </w:p>
    <w:p w:rsidR="007E6284" w:rsidRPr="007E6284" w:rsidRDefault="007E6284" w:rsidP="007E6284">
      <w:pPr>
        <w:numPr>
          <w:ilvl w:val="0"/>
          <w:numId w:val="9"/>
        </w:numPr>
        <w:spacing w:after="120"/>
        <w:ind w:left="720"/>
        <w:rPr>
          <w:rFonts w:ascii="Tahoma" w:hAnsi="Tahoma"/>
          <w:sz w:val="22"/>
          <w:szCs w:val="22"/>
        </w:rPr>
      </w:pPr>
      <w:r w:rsidRPr="007E6284">
        <w:rPr>
          <w:rFonts w:ascii="Tahoma" w:hAnsi="Tahoma"/>
          <w:sz w:val="22"/>
          <w:szCs w:val="22"/>
        </w:rPr>
        <w:t>Guards with anti-kickback devices or spreaders are not used or adjusted correctly, particularly when using wet or poor-quality lumber.</w:t>
      </w:r>
    </w:p>
    <w:p w:rsidR="007E6284" w:rsidRPr="007E6284" w:rsidRDefault="007E6284" w:rsidP="007E6284">
      <w:pPr>
        <w:numPr>
          <w:ilvl w:val="0"/>
          <w:numId w:val="5"/>
        </w:numPr>
        <w:ind w:left="360"/>
        <w:rPr>
          <w:rFonts w:ascii="Tahoma" w:hAnsi="Tahoma"/>
          <w:sz w:val="22"/>
          <w:szCs w:val="22"/>
        </w:rPr>
      </w:pPr>
      <w:r w:rsidRPr="007E6284">
        <w:rPr>
          <w:rFonts w:ascii="Tahoma" w:hAnsi="Tahoma"/>
          <w:sz w:val="22"/>
          <w:szCs w:val="22"/>
        </w:rPr>
        <w:t>To avoid kickbacks:</w:t>
      </w:r>
    </w:p>
    <w:p w:rsidR="007E6284" w:rsidRPr="007E6284" w:rsidRDefault="007E6284" w:rsidP="007E6284">
      <w:pPr>
        <w:numPr>
          <w:ilvl w:val="0"/>
          <w:numId w:val="10"/>
        </w:numPr>
        <w:ind w:left="720"/>
        <w:rPr>
          <w:rFonts w:ascii="Tahoma" w:hAnsi="Tahoma"/>
          <w:sz w:val="22"/>
          <w:szCs w:val="22"/>
        </w:rPr>
      </w:pPr>
      <w:r w:rsidRPr="007E6284">
        <w:rPr>
          <w:rFonts w:ascii="Tahoma" w:hAnsi="Tahoma"/>
          <w:sz w:val="22"/>
          <w:szCs w:val="22"/>
        </w:rPr>
        <w:t>When ripping stock, use a spreader to prevent material from squeezing the saw or kicking back during the process.</w:t>
      </w:r>
    </w:p>
    <w:p w:rsidR="007E6284" w:rsidRPr="007E6284" w:rsidRDefault="007E6284" w:rsidP="007E6284">
      <w:pPr>
        <w:numPr>
          <w:ilvl w:val="0"/>
          <w:numId w:val="10"/>
        </w:numPr>
        <w:ind w:left="720"/>
        <w:rPr>
          <w:rFonts w:ascii="Tahoma" w:hAnsi="Tahoma"/>
          <w:sz w:val="22"/>
          <w:szCs w:val="22"/>
        </w:rPr>
      </w:pPr>
      <w:r w:rsidRPr="007E6284">
        <w:rPr>
          <w:rFonts w:ascii="Tahoma" w:hAnsi="Tahoma"/>
          <w:sz w:val="22"/>
          <w:szCs w:val="22"/>
        </w:rPr>
        <w:t>Use anti-kickback fingers to hold the stock down.</w:t>
      </w:r>
    </w:p>
    <w:p w:rsidR="007E6284" w:rsidRPr="007E6284" w:rsidRDefault="007E6284" w:rsidP="007E6284">
      <w:pPr>
        <w:numPr>
          <w:ilvl w:val="0"/>
          <w:numId w:val="10"/>
        </w:numPr>
        <w:ind w:left="720"/>
        <w:rPr>
          <w:rFonts w:ascii="Tahoma" w:hAnsi="Tahoma"/>
          <w:sz w:val="22"/>
          <w:szCs w:val="22"/>
        </w:rPr>
      </w:pPr>
      <w:r w:rsidRPr="007E6284">
        <w:rPr>
          <w:rFonts w:ascii="Tahoma" w:hAnsi="Tahoma"/>
          <w:sz w:val="22"/>
          <w:szCs w:val="22"/>
        </w:rPr>
        <w:t xml:space="preserve">Maintain the blade so that the teeth are in line with one another. The blade needs to be as close to perfectly flat as possible and needs to stay that way during the cut. </w:t>
      </w:r>
    </w:p>
    <w:p w:rsidR="007E6284" w:rsidRPr="007E6284" w:rsidRDefault="007E6284" w:rsidP="007E6284">
      <w:pPr>
        <w:numPr>
          <w:ilvl w:val="0"/>
          <w:numId w:val="10"/>
        </w:numPr>
        <w:spacing w:after="240"/>
        <w:ind w:left="720"/>
        <w:rPr>
          <w:rFonts w:ascii="Tahoma" w:hAnsi="Tahoma"/>
          <w:sz w:val="22"/>
          <w:szCs w:val="22"/>
        </w:rPr>
      </w:pPr>
      <w:r w:rsidRPr="007E6284">
        <w:rPr>
          <w:rFonts w:ascii="Tahoma" w:hAnsi="Tahoma"/>
          <w:sz w:val="22"/>
          <w:szCs w:val="22"/>
        </w:rPr>
        <w:t>Maintain the blades and sharpen blade teeth on a regular basis.</w:t>
      </w:r>
    </w:p>
    <w:p w:rsidR="007E6284" w:rsidRPr="007E6284" w:rsidRDefault="007E6284" w:rsidP="007E6284">
      <w:pPr>
        <w:tabs>
          <w:tab w:val="left" w:pos="1440"/>
          <w:tab w:val="left" w:pos="2160"/>
        </w:tabs>
        <w:spacing w:after="120"/>
        <w:rPr>
          <w:rFonts w:ascii="Tahoma" w:hAnsi="Tahoma"/>
          <w:b/>
          <w:sz w:val="22"/>
          <w:szCs w:val="22"/>
        </w:rPr>
      </w:pPr>
      <w:r w:rsidRPr="007E6284">
        <w:rPr>
          <w:rFonts w:ascii="Tahoma" w:hAnsi="Tahoma"/>
          <w:b/>
          <w:sz w:val="22"/>
          <w:szCs w:val="22"/>
        </w:rPr>
        <w:t>Safety precautions:</w:t>
      </w:r>
    </w:p>
    <w:p w:rsidR="007E6284" w:rsidRPr="007E6284" w:rsidRDefault="007E6284" w:rsidP="007E6284">
      <w:pPr>
        <w:numPr>
          <w:ilvl w:val="0"/>
          <w:numId w:val="5"/>
        </w:numPr>
        <w:spacing w:after="120"/>
        <w:ind w:left="360"/>
        <w:rPr>
          <w:rFonts w:ascii="Tahoma" w:hAnsi="Tahoma"/>
          <w:sz w:val="22"/>
          <w:szCs w:val="22"/>
        </w:rPr>
      </w:pPr>
      <w:r w:rsidRPr="007E6284">
        <w:rPr>
          <w:rFonts w:ascii="Tahoma" w:hAnsi="Tahoma"/>
          <w:sz w:val="22"/>
          <w:szCs w:val="22"/>
        </w:rPr>
        <w:t xml:space="preserve">Ensure that the saw components (blade, guard, arbor, fence, etc.) are adjusted correctly and the blade is sharp. </w:t>
      </w:r>
    </w:p>
    <w:p w:rsidR="007E6284" w:rsidRPr="007E6284" w:rsidRDefault="007E6284" w:rsidP="007E6284">
      <w:pPr>
        <w:numPr>
          <w:ilvl w:val="0"/>
          <w:numId w:val="5"/>
        </w:numPr>
        <w:spacing w:after="120"/>
        <w:ind w:left="360"/>
        <w:rPr>
          <w:rFonts w:ascii="Tahoma" w:hAnsi="Tahoma"/>
          <w:b/>
          <w:sz w:val="22"/>
          <w:szCs w:val="22"/>
        </w:rPr>
      </w:pPr>
      <w:r w:rsidRPr="007E6284">
        <w:rPr>
          <w:rFonts w:ascii="Tahoma" w:hAnsi="Tahoma"/>
          <w:sz w:val="22"/>
          <w:szCs w:val="22"/>
        </w:rPr>
        <w:t>Ensure that the blade is designed for the type of cutting being done and fits the saw's arbor precisely.</w:t>
      </w:r>
    </w:p>
    <w:p w:rsidR="007E6284" w:rsidRPr="007E6284" w:rsidRDefault="007E6284" w:rsidP="007E6284">
      <w:pPr>
        <w:numPr>
          <w:ilvl w:val="0"/>
          <w:numId w:val="5"/>
        </w:numPr>
        <w:spacing w:after="120"/>
        <w:ind w:left="360"/>
        <w:rPr>
          <w:rFonts w:ascii="Tahoma" w:hAnsi="Tahoma"/>
          <w:sz w:val="22"/>
          <w:szCs w:val="22"/>
        </w:rPr>
      </w:pPr>
      <w:r w:rsidRPr="007E6284">
        <w:rPr>
          <w:rFonts w:ascii="Tahoma" w:hAnsi="Tahoma"/>
          <w:sz w:val="22"/>
          <w:szCs w:val="22"/>
        </w:rPr>
        <w:t xml:space="preserve">Enclose the portion of the saw above the table with a self-adjusting guard that will adjust to the thickness of the material being cut and remain in contact with it. </w:t>
      </w:r>
    </w:p>
    <w:p w:rsidR="007E6284" w:rsidRPr="007E6284" w:rsidRDefault="007E6284" w:rsidP="007E6284">
      <w:pPr>
        <w:numPr>
          <w:ilvl w:val="0"/>
          <w:numId w:val="5"/>
        </w:numPr>
        <w:spacing w:after="120"/>
        <w:ind w:left="360"/>
        <w:rPr>
          <w:rFonts w:ascii="Tahoma" w:hAnsi="Tahoma"/>
          <w:sz w:val="22"/>
          <w:szCs w:val="22"/>
        </w:rPr>
      </w:pPr>
      <w:r w:rsidRPr="007E6284">
        <w:rPr>
          <w:rFonts w:ascii="Tahoma" w:hAnsi="Tahoma"/>
          <w:sz w:val="22"/>
          <w:szCs w:val="22"/>
        </w:rPr>
        <w:t xml:space="preserve">Ensure that anti-kickback and spreader devices are in place and adjusted correctly. </w:t>
      </w:r>
    </w:p>
    <w:p w:rsidR="007E6284" w:rsidRPr="007E6284" w:rsidRDefault="007E6284" w:rsidP="007E6284">
      <w:pPr>
        <w:numPr>
          <w:ilvl w:val="0"/>
          <w:numId w:val="5"/>
        </w:numPr>
        <w:spacing w:after="240"/>
        <w:ind w:left="360"/>
        <w:rPr>
          <w:rFonts w:ascii="Tahoma" w:hAnsi="Tahoma"/>
          <w:sz w:val="22"/>
          <w:szCs w:val="22"/>
        </w:rPr>
      </w:pPr>
      <w:r w:rsidRPr="007E6284">
        <w:rPr>
          <w:rFonts w:ascii="Tahoma" w:hAnsi="Tahoma"/>
          <w:sz w:val="22"/>
          <w:szCs w:val="22"/>
        </w:rPr>
        <w:t>Establish and follow lockout requirements for service or maintenance of the table saw.</w:t>
      </w:r>
    </w:p>
    <w:p w:rsidR="007E6284" w:rsidRPr="007E6284" w:rsidRDefault="007E6284" w:rsidP="007E6284">
      <w:pPr>
        <w:numPr>
          <w:ilvl w:val="0"/>
          <w:numId w:val="5"/>
        </w:numPr>
        <w:spacing w:after="120"/>
        <w:ind w:left="360"/>
        <w:rPr>
          <w:rFonts w:ascii="Tahoma" w:hAnsi="Tahoma"/>
          <w:sz w:val="22"/>
          <w:szCs w:val="22"/>
        </w:rPr>
      </w:pPr>
      <w:r w:rsidRPr="007E6284">
        <w:rPr>
          <w:rFonts w:ascii="Tahoma" w:hAnsi="Tahoma"/>
          <w:sz w:val="22"/>
          <w:szCs w:val="22"/>
        </w:rPr>
        <w:t>Wear the appropriate personal protective equipment (PPE).</w:t>
      </w:r>
    </w:p>
    <w:p w:rsidR="007E6284" w:rsidRPr="007E6284" w:rsidRDefault="007E6284" w:rsidP="007E6284">
      <w:pPr>
        <w:numPr>
          <w:ilvl w:val="0"/>
          <w:numId w:val="5"/>
        </w:numPr>
        <w:spacing w:after="120"/>
        <w:ind w:left="360"/>
        <w:rPr>
          <w:rFonts w:ascii="Tahoma" w:hAnsi="Tahoma"/>
          <w:sz w:val="22"/>
          <w:szCs w:val="22"/>
        </w:rPr>
      </w:pPr>
      <w:r w:rsidRPr="007E6284">
        <w:rPr>
          <w:rFonts w:ascii="Tahoma" w:hAnsi="Tahoma"/>
          <w:sz w:val="22"/>
          <w:szCs w:val="22"/>
        </w:rPr>
        <w:t>Use a push stick for small pieces of wood and for pushing stock past the blade.</w:t>
      </w:r>
    </w:p>
    <w:p w:rsidR="007E6284" w:rsidRPr="007E6284" w:rsidRDefault="007E6284" w:rsidP="007E6284">
      <w:pPr>
        <w:numPr>
          <w:ilvl w:val="0"/>
          <w:numId w:val="5"/>
        </w:numPr>
        <w:spacing w:after="120"/>
        <w:ind w:left="360"/>
        <w:rPr>
          <w:rFonts w:ascii="Tahoma" w:hAnsi="Tahoma"/>
          <w:sz w:val="22"/>
          <w:szCs w:val="22"/>
        </w:rPr>
      </w:pPr>
      <w:r w:rsidRPr="007E6284">
        <w:rPr>
          <w:rFonts w:ascii="Tahoma" w:hAnsi="Tahoma"/>
          <w:sz w:val="22"/>
          <w:szCs w:val="22"/>
        </w:rPr>
        <w:t>Keep your hand positioned on the fence as you are feeding stock.</w:t>
      </w:r>
    </w:p>
    <w:p w:rsidR="007E6284" w:rsidRPr="007E6284" w:rsidRDefault="007E6284" w:rsidP="007E6284">
      <w:pPr>
        <w:numPr>
          <w:ilvl w:val="0"/>
          <w:numId w:val="5"/>
        </w:numPr>
        <w:spacing w:after="120"/>
        <w:ind w:left="360"/>
        <w:rPr>
          <w:rFonts w:ascii="Tahoma" w:hAnsi="Tahoma"/>
          <w:sz w:val="22"/>
          <w:szCs w:val="22"/>
        </w:rPr>
      </w:pPr>
      <w:r w:rsidRPr="007E6284">
        <w:rPr>
          <w:rFonts w:ascii="Tahoma" w:hAnsi="Tahoma"/>
          <w:sz w:val="22"/>
          <w:szCs w:val="22"/>
        </w:rPr>
        <w:t>Do not reach over the blade.</w:t>
      </w:r>
    </w:p>
    <w:p w:rsidR="007E6284" w:rsidRPr="007E6284" w:rsidRDefault="007E6284" w:rsidP="007E6284">
      <w:pPr>
        <w:spacing w:after="240"/>
        <w:rPr>
          <w:rFonts w:ascii="Tahoma" w:hAnsi="Tahoma"/>
          <w:sz w:val="22"/>
          <w:szCs w:val="22"/>
        </w:rPr>
      </w:pPr>
    </w:p>
    <w:p w:rsidR="007E6284" w:rsidRPr="007E6284" w:rsidRDefault="007E6284" w:rsidP="007E6284">
      <w:pPr>
        <w:spacing w:after="240"/>
        <w:rPr>
          <w:rFonts w:ascii="Tahoma" w:hAnsi="Tahoma"/>
          <w:sz w:val="22"/>
          <w:szCs w:val="22"/>
        </w:rPr>
      </w:pPr>
    </w:p>
    <w:p w:rsidR="007E6284" w:rsidRPr="007E6284" w:rsidRDefault="007E6284" w:rsidP="007E6284">
      <w:pPr>
        <w:spacing w:after="120"/>
        <w:jc w:val="center"/>
        <w:rPr>
          <w:rFonts w:ascii="Tahoma" w:hAnsi="Tahoma"/>
          <w:i/>
          <w:sz w:val="22"/>
          <w:szCs w:val="22"/>
        </w:rPr>
      </w:pPr>
      <w:r w:rsidRPr="007E6284">
        <w:rPr>
          <w:rFonts w:ascii="Tahoma" w:hAnsi="Tahoma"/>
          <w:i/>
          <w:sz w:val="22"/>
          <w:szCs w:val="22"/>
        </w:rPr>
        <w:t>Always read and follow the owner’s manual carefully.</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bookmarkStart w:id="0" w:name="_GoBack"/>
      <w:bookmarkEnd w:id="0"/>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7E6284">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7E62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7E6284"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Table Saws – Safe Operation</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7E62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C32"/>
    <w:multiLevelType w:val="hybridMultilevel"/>
    <w:tmpl w:val="DAF0D6A4"/>
    <w:lvl w:ilvl="0" w:tplc="6D14204A">
      <w:start w:val="1"/>
      <w:numFmt w:val="bullet"/>
      <w:lvlText w:val="−"/>
      <w:lvlJc w:val="left"/>
      <w:pPr>
        <w:ind w:left="2160" w:hanging="360"/>
      </w:pPr>
      <w:rPr>
        <w:rFonts w:ascii="Tahoma" w:hAnsi="Tahoma" w:cs="Times New Roman" w:hint="default"/>
      </w:rPr>
    </w:lvl>
    <w:lvl w:ilvl="1" w:tplc="5C743156">
      <w:start w:val="1"/>
      <w:numFmt w:val="bullet"/>
      <w:lvlText w:val="−"/>
      <w:lvlJc w:val="left"/>
      <w:pPr>
        <w:ind w:left="2880" w:hanging="360"/>
      </w:pPr>
      <w:rPr>
        <w:rFonts w:ascii="Tahoma" w:hAnsi="Tahoma"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7353D1D"/>
    <w:multiLevelType w:val="hybridMultilevel"/>
    <w:tmpl w:val="7154143C"/>
    <w:lvl w:ilvl="0" w:tplc="6D14204A">
      <w:start w:val="1"/>
      <w:numFmt w:val="bullet"/>
      <w:lvlText w:val="−"/>
      <w:lvlJc w:val="left"/>
      <w:pPr>
        <w:ind w:left="1800" w:hanging="360"/>
      </w:pPr>
      <w:rPr>
        <w:rFonts w:ascii="Tahoma" w:hAnsi="Tahom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91658EA"/>
    <w:multiLevelType w:val="hybridMultilevel"/>
    <w:tmpl w:val="421229DA"/>
    <w:lvl w:ilvl="0" w:tplc="5C743156">
      <w:start w:val="1"/>
      <w:numFmt w:val="bullet"/>
      <w:lvlText w:val="−"/>
      <w:lvlJc w:val="left"/>
      <w:pPr>
        <w:ind w:left="2160" w:hanging="360"/>
      </w:pPr>
      <w:rPr>
        <w:rFonts w:ascii="Tahoma" w:hAnsi="Tahoma" w:cs="Times New Roman" w:hint="default"/>
      </w:rPr>
    </w:lvl>
    <w:lvl w:ilvl="1" w:tplc="5C743156">
      <w:start w:val="1"/>
      <w:numFmt w:val="bullet"/>
      <w:lvlText w:val="−"/>
      <w:lvlJc w:val="left"/>
      <w:pPr>
        <w:ind w:left="2880" w:hanging="360"/>
      </w:pPr>
      <w:rPr>
        <w:rFonts w:ascii="Tahoma" w:hAnsi="Tahoma"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5C630CBE"/>
    <w:multiLevelType w:val="hybridMultilevel"/>
    <w:tmpl w:val="06E014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692F7321"/>
    <w:multiLevelType w:val="hybridMultilevel"/>
    <w:tmpl w:val="32CE4E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7822143A"/>
    <w:multiLevelType w:val="hybridMultilevel"/>
    <w:tmpl w:val="6B74B5D2"/>
    <w:lvl w:ilvl="0" w:tplc="6D14204A">
      <w:start w:val="1"/>
      <w:numFmt w:val="bullet"/>
      <w:lvlText w:val="−"/>
      <w:lvlJc w:val="left"/>
      <w:pPr>
        <w:ind w:left="1800" w:hanging="360"/>
      </w:pPr>
      <w:rPr>
        <w:rFonts w:ascii="Tahoma" w:hAnsi="Tahom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8"/>
  </w:num>
  <w:num w:numId="3">
    <w:abstractNumId w:val="1"/>
  </w:num>
  <w:num w:numId="4">
    <w:abstractNumId w:val="3"/>
  </w:num>
  <w:num w:numId="5">
    <w:abstractNumId w:val="5"/>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E6284"/>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3555D4C"/>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2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EC961-2F4F-4324-B70B-949A3DB7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2018-04-17T23:47:00Z</dcterms:created>
  <dcterms:modified xsi:type="dcterms:W3CDTF">2018-04-17T23:47:00Z</dcterms:modified>
</cp:coreProperties>
</file>