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35" w:rsidRPr="00EC4735" w:rsidRDefault="00EC4735" w:rsidP="00EC4735">
      <w:pPr>
        <w:spacing w:after="120"/>
        <w:rPr>
          <w:rFonts w:ascii="Tahoma" w:hAnsi="Tahoma"/>
          <w:sz w:val="24"/>
          <w:szCs w:val="24"/>
        </w:rPr>
      </w:pPr>
      <w:r w:rsidRPr="00EC4735">
        <w:rPr>
          <w:rFonts w:ascii="Tahoma" w:hAnsi="Tahoma"/>
          <w:b/>
          <w:sz w:val="24"/>
          <w:szCs w:val="24"/>
        </w:rPr>
        <w:t>Who needs respiratory protection?</w:t>
      </w:r>
      <w:r w:rsidRPr="00EC4735">
        <w:rPr>
          <w:rFonts w:ascii="Tahoma" w:hAnsi="Tahoma"/>
          <w:sz w:val="24"/>
          <w:szCs w:val="24"/>
        </w:rPr>
        <w:t xml:space="preserve"> Everyone should be familiar with the basic issues regarding respiratory protection.  However, there are many more issues that need to be addressed as part of a comprehensive Respiratory Protection Program (RPP).  If you are responsible for managing or administering your company’s RPP the following are some questions you will need to be able to answer:</w:t>
      </w:r>
    </w:p>
    <w:p w:rsidR="00EC4735" w:rsidRPr="00EC4735" w:rsidRDefault="00EC4735" w:rsidP="00EC4735">
      <w:pPr>
        <w:numPr>
          <w:ilvl w:val="0"/>
          <w:numId w:val="5"/>
        </w:numPr>
        <w:spacing w:after="120"/>
        <w:rPr>
          <w:rFonts w:ascii="Tahoma" w:hAnsi="Tahoma"/>
          <w:color w:val="000000"/>
          <w:sz w:val="24"/>
          <w:szCs w:val="24"/>
        </w:rPr>
      </w:pPr>
      <w:r w:rsidRPr="00EC4735">
        <w:rPr>
          <w:rFonts w:ascii="Tahoma" w:hAnsi="Tahoma"/>
          <w:color w:val="000000"/>
          <w:sz w:val="24"/>
          <w:szCs w:val="24"/>
        </w:rPr>
        <w:t>Do you require respirators in your workplace?</w:t>
      </w:r>
    </w:p>
    <w:p w:rsidR="00EC4735" w:rsidRPr="00EC4735" w:rsidRDefault="00EC4735" w:rsidP="00EC4735">
      <w:pPr>
        <w:numPr>
          <w:ilvl w:val="0"/>
          <w:numId w:val="5"/>
        </w:numPr>
        <w:spacing w:after="120"/>
        <w:rPr>
          <w:rFonts w:ascii="Tahoma" w:hAnsi="Tahoma"/>
          <w:color w:val="000000"/>
          <w:sz w:val="24"/>
          <w:szCs w:val="24"/>
        </w:rPr>
      </w:pPr>
      <w:r w:rsidRPr="00EC4735">
        <w:rPr>
          <w:rFonts w:ascii="Tahoma" w:hAnsi="Tahoma"/>
          <w:color w:val="000000"/>
          <w:sz w:val="24"/>
          <w:szCs w:val="24"/>
        </w:rPr>
        <w:t>Who needs a respirator to keep safe at work?</w:t>
      </w:r>
    </w:p>
    <w:p w:rsidR="00EC4735" w:rsidRPr="00EC4735" w:rsidRDefault="00EC4735" w:rsidP="00EC4735">
      <w:pPr>
        <w:numPr>
          <w:ilvl w:val="0"/>
          <w:numId w:val="5"/>
        </w:numPr>
        <w:spacing w:after="120"/>
        <w:rPr>
          <w:rFonts w:ascii="Tahoma" w:hAnsi="Tahoma"/>
          <w:color w:val="000000"/>
          <w:sz w:val="24"/>
          <w:szCs w:val="24"/>
        </w:rPr>
      </w:pPr>
      <w:r w:rsidRPr="00EC4735">
        <w:rPr>
          <w:rFonts w:ascii="Tahoma" w:hAnsi="Tahoma"/>
          <w:color w:val="000000"/>
          <w:sz w:val="24"/>
          <w:szCs w:val="24"/>
        </w:rPr>
        <w:t>Are your employees trained on how to use, care, and maintain respirators?</w:t>
      </w:r>
    </w:p>
    <w:p w:rsidR="00EC4735" w:rsidRPr="00EC4735" w:rsidRDefault="00EC4735" w:rsidP="00EC4735">
      <w:pPr>
        <w:numPr>
          <w:ilvl w:val="0"/>
          <w:numId w:val="5"/>
        </w:numPr>
        <w:spacing w:after="120"/>
        <w:rPr>
          <w:rFonts w:ascii="Tahoma" w:hAnsi="Tahoma"/>
          <w:color w:val="000000"/>
          <w:sz w:val="24"/>
          <w:szCs w:val="24"/>
        </w:rPr>
      </w:pPr>
      <w:r w:rsidRPr="00EC4735">
        <w:rPr>
          <w:rFonts w:ascii="Tahoma" w:hAnsi="Tahoma"/>
          <w:color w:val="000000"/>
          <w:sz w:val="24"/>
          <w:szCs w:val="24"/>
        </w:rPr>
        <w:t>Have employees been cleared to wear respirators by a medical professional?</w:t>
      </w:r>
    </w:p>
    <w:p w:rsidR="00EC4735" w:rsidRPr="00EC4735" w:rsidRDefault="00EC4735" w:rsidP="00EC4735">
      <w:pPr>
        <w:numPr>
          <w:ilvl w:val="0"/>
          <w:numId w:val="5"/>
        </w:numPr>
        <w:tabs>
          <w:tab w:val="num" w:pos="1080"/>
        </w:tabs>
        <w:spacing w:after="120"/>
        <w:rPr>
          <w:rFonts w:ascii="Tahoma" w:hAnsi="Tahoma"/>
          <w:sz w:val="24"/>
          <w:szCs w:val="24"/>
        </w:rPr>
      </w:pPr>
      <w:r w:rsidRPr="00EC4735">
        <w:rPr>
          <w:rFonts w:ascii="Tahoma" w:hAnsi="Tahoma"/>
          <w:color w:val="000000"/>
          <w:sz w:val="24"/>
          <w:szCs w:val="24"/>
        </w:rPr>
        <w:t>Are there different types of respirators?</w:t>
      </w:r>
    </w:p>
    <w:p w:rsidR="00EC4735" w:rsidRPr="00EC4735" w:rsidRDefault="00EC4735" w:rsidP="00EC4735">
      <w:pPr>
        <w:numPr>
          <w:ilvl w:val="0"/>
          <w:numId w:val="5"/>
        </w:numPr>
        <w:tabs>
          <w:tab w:val="num" w:pos="1080"/>
        </w:tabs>
        <w:spacing w:after="120"/>
        <w:rPr>
          <w:rFonts w:ascii="Tahoma" w:hAnsi="Tahoma"/>
          <w:sz w:val="24"/>
          <w:szCs w:val="24"/>
        </w:rPr>
      </w:pPr>
      <w:r w:rsidRPr="00EC4735">
        <w:rPr>
          <w:rFonts w:ascii="Tahoma" w:hAnsi="Tahoma"/>
          <w:color w:val="000000"/>
          <w:sz w:val="24"/>
          <w:szCs w:val="24"/>
        </w:rPr>
        <w:t>Which type is right for your valuable staff?</w:t>
      </w:r>
    </w:p>
    <w:p w:rsidR="00EC4735" w:rsidRPr="00EC4735" w:rsidRDefault="00EC4735" w:rsidP="00EC4735">
      <w:pPr>
        <w:tabs>
          <w:tab w:val="num" w:pos="1080"/>
        </w:tabs>
        <w:ind w:left="360"/>
        <w:rPr>
          <w:rFonts w:ascii="Tahoma" w:hAnsi="Tahoma"/>
          <w:sz w:val="24"/>
          <w:szCs w:val="24"/>
        </w:rPr>
      </w:pPr>
    </w:p>
    <w:p w:rsidR="00EC4735" w:rsidRPr="00EC4735" w:rsidRDefault="00EC4735" w:rsidP="00EC4735">
      <w:pPr>
        <w:spacing w:after="240"/>
        <w:rPr>
          <w:rFonts w:ascii="Tahoma" w:hAnsi="Tahoma"/>
          <w:sz w:val="24"/>
          <w:szCs w:val="24"/>
        </w:rPr>
      </w:pPr>
      <w:r w:rsidRPr="00EC4735">
        <w:rPr>
          <w:rFonts w:ascii="Tahoma" w:hAnsi="Tahoma"/>
          <w:b/>
          <w:sz w:val="24"/>
          <w:szCs w:val="24"/>
        </w:rPr>
        <w:t xml:space="preserve">What is a respirator? </w:t>
      </w:r>
      <w:r w:rsidRPr="00EC4735">
        <w:rPr>
          <w:rFonts w:ascii="Tahoma" w:hAnsi="Tahoma"/>
          <w:sz w:val="24"/>
          <w:szCs w:val="24"/>
        </w:rPr>
        <w:t xml:space="preserve">A respirator is a piece of personal protective equipment that requires special attention when being used. It can be used to clean the air of contaminants from your breathing zone or supply clean air to a worker while inside the work area. </w:t>
      </w:r>
    </w:p>
    <w:p w:rsidR="00EC4735" w:rsidRPr="00EC4735" w:rsidRDefault="00EC4735" w:rsidP="00EC4735">
      <w:pPr>
        <w:spacing w:after="120"/>
        <w:rPr>
          <w:rFonts w:ascii="Tahoma" w:hAnsi="Tahoma"/>
          <w:sz w:val="24"/>
          <w:szCs w:val="24"/>
        </w:rPr>
      </w:pPr>
      <w:r w:rsidRPr="00EC4735">
        <w:rPr>
          <w:rFonts w:ascii="Tahoma" w:hAnsi="Tahoma"/>
          <w:b/>
          <w:sz w:val="24"/>
          <w:szCs w:val="24"/>
        </w:rPr>
        <w:t xml:space="preserve">Respirator programs: </w:t>
      </w:r>
      <w:r w:rsidRPr="00EC4735">
        <w:rPr>
          <w:rFonts w:ascii="Tahoma" w:hAnsi="Tahoma"/>
          <w:sz w:val="24"/>
          <w:szCs w:val="24"/>
        </w:rPr>
        <w:t>If you are using or requiring someone in your organization to wear a respirator you need to have specific written programs in place that include:</w:t>
      </w:r>
    </w:p>
    <w:p w:rsidR="00EC4735" w:rsidRPr="00EC4735" w:rsidRDefault="00EC4735" w:rsidP="00EC4735">
      <w:pPr>
        <w:numPr>
          <w:ilvl w:val="0"/>
          <w:numId w:val="5"/>
        </w:numPr>
        <w:spacing w:after="120"/>
        <w:rPr>
          <w:rFonts w:ascii="Tahoma" w:hAnsi="Tahoma"/>
          <w:sz w:val="24"/>
          <w:szCs w:val="24"/>
        </w:rPr>
      </w:pPr>
      <w:r w:rsidRPr="00EC4735">
        <w:rPr>
          <w:rFonts w:ascii="Tahoma" w:hAnsi="Tahoma"/>
          <w:sz w:val="24"/>
          <w:szCs w:val="24"/>
        </w:rPr>
        <w:t>Hazard assessments, e.g., ventilation measurements, air exposure monitoring, etc.</w:t>
      </w:r>
    </w:p>
    <w:p w:rsidR="00EC4735" w:rsidRPr="00EC4735" w:rsidRDefault="00EC4735" w:rsidP="00EC4735">
      <w:pPr>
        <w:numPr>
          <w:ilvl w:val="0"/>
          <w:numId w:val="5"/>
        </w:numPr>
        <w:spacing w:after="120"/>
        <w:rPr>
          <w:rFonts w:ascii="Tahoma" w:hAnsi="Tahoma"/>
          <w:sz w:val="24"/>
          <w:szCs w:val="24"/>
        </w:rPr>
      </w:pPr>
      <w:r w:rsidRPr="00EC4735">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96520</wp:posOffset>
            </wp:positionV>
            <wp:extent cx="2266950" cy="1695450"/>
            <wp:effectExtent l="0" t="0" r="0" b="0"/>
            <wp:wrapTight wrapText="bothSides">
              <wp:wrapPolygon edited="0">
                <wp:start x="0" y="0"/>
                <wp:lineTo x="0" y="21357"/>
                <wp:lineTo x="21418" y="21357"/>
                <wp:lineTo x="21418" y="0"/>
                <wp:lineTo x="0" y="0"/>
              </wp:wrapPolygon>
            </wp:wrapTight>
            <wp:docPr id="1" name="Picture 1" descr="bigstock_Respirator_with_interchangeabl_2620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_Respirator_with_interchangeabl_26203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695450"/>
                    </a:xfrm>
                    <a:prstGeom prst="rect">
                      <a:avLst/>
                    </a:prstGeom>
                    <a:noFill/>
                    <a:ln>
                      <a:noFill/>
                    </a:ln>
                  </pic:spPr>
                </pic:pic>
              </a:graphicData>
            </a:graphic>
          </wp:anchor>
        </w:drawing>
      </w:r>
      <w:r w:rsidRPr="00EC4735">
        <w:rPr>
          <w:rFonts w:ascii="Tahoma" w:hAnsi="Tahoma"/>
          <w:sz w:val="24"/>
          <w:szCs w:val="24"/>
        </w:rPr>
        <w:t>Respirator selection, e.g., air purifying or air supplying</w:t>
      </w:r>
    </w:p>
    <w:p w:rsidR="00EC4735" w:rsidRPr="00EC4735" w:rsidRDefault="00EC4735" w:rsidP="00EC4735">
      <w:pPr>
        <w:numPr>
          <w:ilvl w:val="0"/>
          <w:numId w:val="5"/>
        </w:numPr>
        <w:spacing w:after="120"/>
        <w:rPr>
          <w:rFonts w:ascii="Tahoma" w:hAnsi="Tahoma"/>
          <w:sz w:val="24"/>
          <w:szCs w:val="24"/>
        </w:rPr>
      </w:pPr>
      <w:r w:rsidRPr="00EC4735">
        <w:rPr>
          <w:rFonts w:ascii="Tahoma" w:hAnsi="Tahoma"/>
          <w:sz w:val="24"/>
          <w:szCs w:val="24"/>
        </w:rPr>
        <w:t>Employee training and standard procedures</w:t>
      </w:r>
    </w:p>
    <w:p w:rsidR="00EC4735" w:rsidRPr="00EC4735" w:rsidRDefault="00EC4735" w:rsidP="00EC4735">
      <w:pPr>
        <w:numPr>
          <w:ilvl w:val="0"/>
          <w:numId w:val="5"/>
        </w:numPr>
        <w:spacing w:after="120"/>
        <w:rPr>
          <w:rFonts w:ascii="Tahoma" w:hAnsi="Tahoma"/>
          <w:sz w:val="24"/>
          <w:szCs w:val="24"/>
        </w:rPr>
      </w:pPr>
      <w:r w:rsidRPr="00EC4735">
        <w:rPr>
          <w:rFonts w:ascii="Tahoma" w:hAnsi="Tahoma"/>
          <w:sz w:val="24"/>
          <w:szCs w:val="24"/>
        </w:rPr>
        <w:t>Medical evaluations from licensed health care providers</w:t>
      </w:r>
    </w:p>
    <w:p w:rsidR="00EC4735" w:rsidRPr="00EC4735" w:rsidRDefault="00EC4735" w:rsidP="00EC4735">
      <w:pPr>
        <w:numPr>
          <w:ilvl w:val="0"/>
          <w:numId w:val="5"/>
        </w:numPr>
        <w:spacing w:after="120"/>
        <w:rPr>
          <w:rFonts w:ascii="Tahoma" w:hAnsi="Tahoma"/>
          <w:sz w:val="24"/>
          <w:szCs w:val="24"/>
        </w:rPr>
      </w:pPr>
      <w:r w:rsidRPr="00EC4735">
        <w:rPr>
          <w:rFonts w:ascii="Tahoma" w:hAnsi="Tahoma"/>
          <w:sz w:val="24"/>
          <w:szCs w:val="24"/>
        </w:rPr>
        <w:t>Fit testing, using quantitative or qualitative measures</w:t>
      </w:r>
    </w:p>
    <w:p w:rsidR="00EC4735" w:rsidRPr="00EC4735" w:rsidRDefault="00EC4735" w:rsidP="00EC4735">
      <w:pPr>
        <w:numPr>
          <w:ilvl w:val="0"/>
          <w:numId w:val="5"/>
        </w:numPr>
        <w:spacing w:after="120"/>
        <w:rPr>
          <w:rFonts w:ascii="Tahoma" w:hAnsi="Tahoma"/>
          <w:sz w:val="24"/>
          <w:szCs w:val="24"/>
        </w:rPr>
      </w:pPr>
      <w:r w:rsidRPr="00EC4735">
        <w:rPr>
          <w:rFonts w:ascii="Tahoma" w:hAnsi="Tahoma"/>
          <w:sz w:val="24"/>
          <w:szCs w:val="24"/>
        </w:rPr>
        <w:t>Program evaluation</w:t>
      </w:r>
    </w:p>
    <w:p w:rsidR="00EC4735" w:rsidRPr="00EC4735" w:rsidRDefault="00EC4735" w:rsidP="00EC4735">
      <w:pPr>
        <w:numPr>
          <w:ilvl w:val="0"/>
          <w:numId w:val="5"/>
        </w:numPr>
        <w:spacing w:after="240"/>
        <w:rPr>
          <w:rFonts w:ascii="Times New Roman" w:hAnsi="Times New Roman"/>
          <w:sz w:val="24"/>
          <w:szCs w:val="24"/>
        </w:rPr>
      </w:pPr>
      <w:r>
        <w:rPr>
          <w:rFonts w:ascii="Tahoma" w:hAnsi="Tahoma"/>
          <w:sz w:val="24"/>
          <w:szCs w:val="24"/>
        </w:rPr>
        <w:t>Record-</w:t>
      </w:r>
      <w:r w:rsidRPr="00EC4735">
        <w:rPr>
          <w:rFonts w:ascii="Tahoma" w:hAnsi="Tahoma"/>
          <w:sz w:val="24"/>
          <w:szCs w:val="24"/>
        </w:rPr>
        <w:t>keeping</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EC4735" w:rsidRPr="00EC4735" w:rsidRDefault="00EC4735" w:rsidP="00EC4735">
      <w:pPr>
        <w:spacing w:after="120"/>
        <w:rPr>
          <w:rFonts w:ascii="Tahoma" w:hAnsi="Tahoma"/>
          <w:sz w:val="24"/>
          <w:szCs w:val="24"/>
        </w:rPr>
      </w:pPr>
      <w:r w:rsidRPr="00EC4735">
        <w:rPr>
          <w:rFonts w:ascii="Tahoma" w:hAnsi="Tahoma"/>
          <w:b/>
          <w:sz w:val="24"/>
          <w:szCs w:val="24"/>
        </w:rPr>
        <w:lastRenderedPageBreak/>
        <w:t xml:space="preserve">What are the types of airborne hazards? </w:t>
      </w:r>
      <w:r w:rsidRPr="00EC4735">
        <w:rPr>
          <w:rFonts w:ascii="Tahoma" w:hAnsi="Tahoma"/>
          <w:sz w:val="24"/>
          <w:szCs w:val="24"/>
        </w:rPr>
        <w:t>Different respirators and or filtering cartridges may be required to protect against different airborne hazards.  Some potential hazards are:</w:t>
      </w:r>
    </w:p>
    <w:p w:rsidR="00EC4735" w:rsidRPr="00EC4735" w:rsidRDefault="00EC4735" w:rsidP="00EC4735">
      <w:pPr>
        <w:numPr>
          <w:ilvl w:val="0"/>
          <w:numId w:val="6"/>
        </w:numPr>
        <w:spacing w:after="120"/>
        <w:rPr>
          <w:rFonts w:ascii="Tahoma" w:hAnsi="Tahoma"/>
          <w:sz w:val="24"/>
          <w:szCs w:val="24"/>
        </w:rPr>
      </w:pPr>
      <w:r w:rsidRPr="00EC4735">
        <w:rPr>
          <w:rFonts w:ascii="Tahoma" w:hAnsi="Tahoma"/>
          <w:sz w:val="24"/>
          <w:szCs w:val="24"/>
        </w:rPr>
        <w:t>Gases and vapors, e.g., xylene, isopropyl alcohol</w:t>
      </w:r>
    </w:p>
    <w:p w:rsidR="00EC4735" w:rsidRPr="00EC4735" w:rsidRDefault="00EC4735" w:rsidP="00EC4735">
      <w:pPr>
        <w:numPr>
          <w:ilvl w:val="0"/>
          <w:numId w:val="6"/>
        </w:numPr>
        <w:spacing w:after="120"/>
        <w:rPr>
          <w:rFonts w:ascii="Tahoma" w:hAnsi="Tahoma"/>
          <w:sz w:val="24"/>
          <w:szCs w:val="24"/>
        </w:rPr>
      </w:pPr>
      <w:r w:rsidRPr="00EC4735">
        <w:rPr>
          <w:rFonts w:ascii="Tahoma" w:hAnsi="Tahoma"/>
          <w:sz w:val="24"/>
          <w:szCs w:val="24"/>
        </w:rPr>
        <w:t>Mists and fogs, e.g., aerosol paints</w:t>
      </w:r>
    </w:p>
    <w:p w:rsidR="00EC4735" w:rsidRPr="00EC4735" w:rsidRDefault="00EC4735" w:rsidP="00EC4735">
      <w:pPr>
        <w:numPr>
          <w:ilvl w:val="0"/>
          <w:numId w:val="6"/>
        </w:numPr>
        <w:spacing w:after="120"/>
        <w:rPr>
          <w:rFonts w:ascii="Tahoma" w:hAnsi="Tahoma"/>
          <w:sz w:val="24"/>
          <w:szCs w:val="24"/>
        </w:rPr>
      </w:pPr>
      <w:r w:rsidRPr="00EC4735">
        <w:rPr>
          <w:rFonts w:ascii="Tahoma" w:hAnsi="Tahoma"/>
          <w:sz w:val="24"/>
          <w:szCs w:val="24"/>
        </w:rPr>
        <w:t xml:space="preserve">Fumes, </w:t>
      </w:r>
      <w:r>
        <w:rPr>
          <w:rFonts w:ascii="Tahoma" w:hAnsi="Tahoma"/>
          <w:sz w:val="24"/>
          <w:szCs w:val="24"/>
        </w:rPr>
        <w:t xml:space="preserve">e.g., </w:t>
      </w:r>
      <w:r w:rsidRPr="00EC4735">
        <w:rPr>
          <w:rFonts w:ascii="Tahoma" w:hAnsi="Tahoma"/>
          <w:sz w:val="24"/>
          <w:szCs w:val="24"/>
        </w:rPr>
        <w:t>welding, brazing, lead, hexavalent chromium</w:t>
      </w:r>
    </w:p>
    <w:p w:rsidR="00EC4735" w:rsidRPr="00EC4735" w:rsidRDefault="00EC4735" w:rsidP="00EC4735">
      <w:pPr>
        <w:numPr>
          <w:ilvl w:val="0"/>
          <w:numId w:val="6"/>
        </w:numPr>
        <w:spacing w:after="120"/>
        <w:rPr>
          <w:rFonts w:ascii="Tahoma" w:hAnsi="Tahoma"/>
          <w:sz w:val="24"/>
          <w:szCs w:val="24"/>
        </w:rPr>
      </w:pPr>
      <w:r w:rsidRPr="00EC4735">
        <w:rPr>
          <w:rFonts w:ascii="Tahoma" w:hAnsi="Tahoma"/>
          <w:sz w:val="24"/>
          <w:szCs w:val="24"/>
        </w:rPr>
        <w:t>Particulates, e.g., asbestos, silica, hexavalent chromium</w:t>
      </w:r>
    </w:p>
    <w:p w:rsidR="00EC4735" w:rsidRPr="00EC4735" w:rsidRDefault="00EC4735" w:rsidP="00EC4735">
      <w:pPr>
        <w:numPr>
          <w:ilvl w:val="0"/>
          <w:numId w:val="6"/>
        </w:numPr>
        <w:spacing w:after="240"/>
        <w:rPr>
          <w:rFonts w:ascii="Tahoma" w:hAnsi="Tahoma"/>
          <w:sz w:val="24"/>
          <w:szCs w:val="24"/>
        </w:rPr>
      </w:pPr>
      <w:r w:rsidRPr="00EC4735">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3305175</wp:posOffset>
            </wp:positionH>
            <wp:positionV relativeFrom="paragraph">
              <wp:posOffset>229870</wp:posOffset>
            </wp:positionV>
            <wp:extent cx="3038475" cy="2038350"/>
            <wp:effectExtent l="0" t="0" r="9525" b="0"/>
            <wp:wrapTight wrapText="bothSides">
              <wp:wrapPolygon edited="0">
                <wp:start x="0" y="0"/>
                <wp:lineTo x="0" y="21398"/>
                <wp:lineTo x="21532" y="21398"/>
                <wp:lineTo x="21532" y="0"/>
                <wp:lineTo x="0" y="0"/>
              </wp:wrapPolygon>
            </wp:wrapTight>
            <wp:docPr id="2" name="Picture 2" descr="bigstock_Used_protective_gas_mask_and_a_25274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stock_Used_protective_gas_mask_and_a_252747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2038350"/>
                    </a:xfrm>
                    <a:prstGeom prst="rect">
                      <a:avLst/>
                    </a:prstGeom>
                    <a:noFill/>
                    <a:ln>
                      <a:noFill/>
                    </a:ln>
                  </pic:spPr>
                </pic:pic>
              </a:graphicData>
            </a:graphic>
          </wp:anchor>
        </w:drawing>
      </w:r>
      <w:r w:rsidRPr="00EC4735">
        <w:rPr>
          <w:rFonts w:ascii="Tahoma" w:hAnsi="Tahoma"/>
          <w:sz w:val="24"/>
          <w:szCs w:val="24"/>
        </w:rPr>
        <w:t>Oxygen deficiency</w:t>
      </w:r>
    </w:p>
    <w:p w:rsidR="00EC4735" w:rsidRPr="00EC4735" w:rsidRDefault="00EC4735" w:rsidP="00EC4735">
      <w:pPr>
        <w:spacing w:after="120"/>
        <w:ind w:left="360" w:right="5133" w:hanging="360"/>
        <w:rPr>
          <w:rFonts w:ascii="Tahoma" w:hAnsi="Tahoma"/>
          <w:b/>
          <w:sz w:val="24"/>
          <w:szCs w:val="24"/>
        </w:rPr>
      </w:pPr>
      <w:r w:rsidRPr="00EC4735">
        <w:rPr>
          <w:rFonts w:ascii="Tahoma" w:hAnsi="Tahoma"/>
          <w:b/>
          <w:sz w:val="24"/>
          <w:szCs w:val="24"/>
        </w:rPr>
        <w:t>Respirator selection options:</w:t>
      </w:r>
    </w:p>
    <w:p w:rsidR="00EC4735" w:rsidRPr="00EC4735" w:rsidRDefault="00EC4735" w:rsidP="00EC4735">
      <w:pPr>
        <w:numPr>
          <w:ilvl w:val="0"/>
          <w:numId w:val="8"/>
        </w:numPr>
        <w:ind w:right="4683"/>
        <w:rPr>
          <w:rFonts w:ascii="Tahoma" w:hAnsi="Tahoma"/>
          <w:sz w:val="24"/>
          <w:szCs w:val="24"/>
        </w:rPr>
      </w:pPr>
      <w:r w:rsidRPr="00EC4735">
        <w:rPr>
          <w:rFonts w:ascii="Tahoma" w:hAnsi="Tahoma"/>
          <w:sz w:val="24"/>
          <w:szCs w:val="24"/>
        </w:rPr>
        <w:t>Air purifying respirators</w:t>
      </w:r>
    </w:p>
    <w:p w:rsidR="00EC4735" w:rsidRPr="00EC4735" w:rsidRDefault="00EC4735" w:rsidP="00EC4735">
      <w:pPr>
        <w:ind w:left="360" w:right="4683"/>
        <w:rPr>
          <w:rFonts w:ascii="Tahoma" w:hAnsi="Tahoma"/>
          <w:sz w:val="12"/>
          <w:szCs w:val="12"/>
        </w:rPr>
      </w:pPr>
    </w:p>
    <w:p w:rsidR="00EC4735" w:rsidRPr="00EC4735" w:rsidRDefault="00EC4735" w:rsidP="00EC4735">
      <w:pPr>
        <w:numPr>
          <w:ilvl w:val="0"/>
          <w:numId w:val="9"/>
        </w:numPr>
        <w:ind w:left="720" w:right="4683"/>
        <w:rPr>
          <w:rFonts w:ascii="Tahoma" w:hAnsi="Tahoma"/>
          <w:sz w:val="24"/>
          <w:szCs w:val="24"/>
        </w:rPr>
      </w:pPr>
      <w:r w:rsidRPr="00EC4735">
        <w:rPr>
          <w:rFonts w:ascii="Tahoma" w:hAnsi="Tahoma"/>
          <w:sz w:val="24"/>
          <w:szCs w:val="24"/>
        </w:rPr>
        <w:t xml:space="preserve">Filtering face piece particulate respirators/cartridges </w:t>
      </w:r>
    </w:p>
    <w:p w:rsidR="00EC4735" w:rsidRPr="00EC4735" w:rsidRDefault="00EC4735" w:rsidP="00EC4735">
      <w:pPr>
        <w:numPr>
          <w:ilvl w:val="0"/>
          <w:numId w:val="9"/>
        </w:numPr>
        <w:ind w:left="720" w:right="4683"/>
        <w:rPr>
          <w:rFonts w:ascii="Tahoma" w:hAnsi="Tahoma"/>
          <w:sz w:val="24"/>
          <w:szCs w:val="24"/>
        </w:rPr>
      </w:pPr>
      <w:r w:rsidRPr="00EC4735">
        <w:rPr>
          <w:rFonts w:ascii="Tahoma" w:hAnsi="Tahoma"/>
          <w:sz w:val="24"/>
          <w:szCs w:val="24"/>
        </w:rPr>
        <w:t>Chemical cartridge respirators</w:t>
      </w:r>
    </w:p>
    <w:p w:rsidR="00EC4735" w:rsidRPr="00EC4735" w:rsidRDefault="00EC4735" w:rsidP="00EC4735">
      <w:pPr>
        <w:numPr>
          <w:ilvl w:val="0"/>
          <w:numId w:val="9"/>
        </w:numPr>
        <w:ind w:left="720" w:right="4683"/>
        <w:rPr>
          <w:rFonts w:ascii="Tahoma" w:hAnsi="Tahoma"/>
          <w:sz w:val="24"/>
          <w:szCs w:val="24"/>
        </w:rPr>
      </w:pPr>
      <w:r w:rsidRPr="00EC4735">
        <w:rPr>
          <w:rFonts w:ascii="Tahoma" w:hAnsi="Tahoma"/>
          <w:sz w:val="24"/>
          <w:szCs w:val="24"/>
        </w:rPr>
        <w:t>Powered air purifying respirators</w:t>
      </w:r>
    </w:p>
    <w:p w:rsidR="00EC4735" w:rsidRPr="00EC4735" w:rsidRDefault="00EC4735" w:rsidP="00EC4735">
      <w:pPr>
        <w:numPr>
          <w:ilvl w:val="0"/>
          <w:numId w:val="9"/>
        </w:numPr>
        <w:spacing w:after="120"/>
        <w:ind w:left="720" w:right="4683"/>
        <w:rPr>
          <w:rFonts w:ascii="Tahoma" w:hAnsi="Tahoma"/>
          <w:sz w:val="24"/>
          <w:szCs w:val="24"/>
        </w:rPr>
      </w:pPr>
      <w:r w:rsidRPr="00EC4735">
        <w:rPr>
          <w:rFonts w:ascii="Tahoma" w:hAnsi="Tahoma"/>
          <w:sz w:val="24"/>
          <w:szCs w:val="24"/>
        </w:rPr>
        <w:t>Canister respirators</w:t>
      </w:r>
    </w:p>
    <w:p w:rsidR="00EC4735" w:rsidRPr="00EC4735" w:rsidRDefault="00EC4735" w:rsidP="00EC4735">
      <w:pPr>
        <w:numPr>
          <w:ilvl w:val="0"/>
          <w:numId w:val="7"/>
        </w:numPr>
        <w:ind w:right="4683"/>
        <w:rPr>
          <w:rFonts w:ascii="Tahoma" w:hAnsi="Tahoma"/>
          <w:sz w:val="24"/>
          <w:szCs w:val="24"/>
        </w:rPr>
      </w:pPr>
      <w:r w:rsidRPr="00EC4735">
        <w:rPr>
          <w:rFonts w:ascii="Tahoma" w:hAnsi="Tahoma"/>
          <w:sz w:val="24"/>
          <w:szCs w:val="24"/>
        </w:rPr>
        <w:t>Air supplying respirators:</w:t>
      </w:r>
    </w:p>
    <w:p w:rsidR="00EC4735" w:rsidRPr="00EC4735" w:rsidRDefault="00EC4735" w:rsidP="00EC4735">
      <w:pPr>
        <w:ind w:right="4683"/>
        <w:rPr>
          <w:rFonts w:ascii="Tahoma" w:hAnsi="Tahoma"/>
          <w:sz w:val="12"/>
          <w:szCs w:val="12"/>
        </w:rPr>
      </w:pPr>
    </w:p>
    <w:p w:rsidR="00EC4735" w:rsidRPr="00EC4735" w:rsidRDefault="00EC4735" w:rsidP="00EC4735">
      <w:pPr>
        <w:numPr>
          <w:ilvl w:val="0"/>
          <w:numId w:val="10"/>
        </w:numPr>
        <w:tabs>
          <w:tab w:val="left" w:pos="720"/>
        </w:tabs>
        <w:ind w:left="720" w:right="4683"/>
        <w:rPr>
          <w:rFonts w:ascii="Tahoma" w:hAnsi="Tahoma"/>
          <w:sz w:val="24"/>
          <w:szCs w:val="24"/>
        </w:rPr>
      </w:pPr>
      <w:r w:rsidRPr="00EC4735">
        <w:rPr>
          <w:rFonts w:ascii="Tahoma" w:hAnsi="Tahoma"/>
          <w:sz w:val="24"/>
          <w:szCs w:val="24"/>
        </w:rPr>
        <w:t>Supplied air systems</w:t>
      </w:r>
    </w:p>
    <w:p w:rsidR="00EC4735" w:rsidRPr="00EC4735" w:rsidRDefault="00EC4735" w:rsidP="00EC4735">
      <w:pPr>
        <w:numPr>
          <w:ilvl w:val="0"/>
          <w:numId w:val="10"/>
        </w:numPr>
        <w:tabs>
          <w:tab w:val="left" w:pos="720"/>
        </w:tabs>
        <w:spacing w:after="240"/>
        <w:ind w:left="720" w:right="4683"/>
        <w:rPr>
          <w:rFonts w:ascii="Tahoma" w:hAnsi="Tahoma"/>
          <w:sz w:val="24"/>
          <w:szCs w:val="24"/>
        </w:rPr>
      </w:pPr>
      <w:r>
        <w:rPr>
          <w:rFonts w:ascii="Tahoma" w:hAnsi="Tahoma"/>
          <w:sz w:val="24"/>
          <w:szCs w:val="24"/>
        </w:rPr>
        <w:t>Self-</w:t>
      </w:r>
      <w:r w:rsidRPr="00EC4735">
        <w:rPr>
          <w:rFonts w:ascii="Tahoma" w:hAnsi="Tahoma"/>
          <w:sz w:val="24"/>
          <w:szCs w:val="24"/>
        </w:rPr>
        <w:t>contained breathing apparatus</w:t>
      </w:r>
    </w:p>
    <w:p w:rsidR="00EC4735" w:rsidRPr="00EC4735" w:rsidRDefault="00EC4735" w:rsidP="00EC4735">
      <w:pPr>
        <w:spacing w:after="120"/>
        <w:rPr>
          <w:rFonts w:ascii="Tahoma" w:hAnsi="Tahoma"/>
          <w:sz w:val="24"/>
          <w:szCs w:val="24"/>
        </w:rPr>
      </w:pPr>
      <w:r w:rsidRPr="00EC4735">
        <w:rPr>
          <w:rFonts w:ascii="Tahoma" w:hAnsi="Tahoma"/>
          <w:b/>
          <w:sz w:val="24"/>
          <w:szCs w:val="24"/>
        </w:rPr>
        <w:t>Employer requirements:</w:t>
      </w:r>
      <w:r w:rsidRPr="00EC4735">
        <w:rPr>
          <w:rFonts w:ascii="Tahoma" w:hAnsi="Tahoma"/>
          <w:sz w:val="24"/>
          <w:szCs w:val="24"/>
        </w:rPr>
        <w:t xml:space="preserve"> Additional information and action is required by the employer in accordance with the state and federal occupational safety and health regulations covering respiratory protection. This includes but is not limited to:</w:t>
      </w:r>
    </w:p>
    <w:p w:rsidR="00EC4735" w:rsidRPr="00EC4735" w:rsidRDefault="00EC4735" w:rsidP="00EC4735">
      <w:pPr>
        <w:numPr>
          <w:ilvl w:val="0"/>
          <w:numId w:val="8"/>
        </w:numPr>
        <w:spacing w:after="120"/>
        <w:rPr>
          <w:rFonts w:ascii="Tahoma" w:hAnsi="Tahoma"/>
          <w:sz w:val="24"/>
          <w:szCs w:val="24"/>
        </w:rPr>
      </w:pPr>
      <w:r w:rsidRPr="00EC4735">
        <w:rPr>
          <w:rFonts w:ascii="Tahoma" w:hAnsi="Tahoma"/>
          <w:sz w:val="24"/>
          <w:szCs w:val="24"/>
        </w:rPr>
        <w:t>Establishing a written respirator program</w:t>
      </w:r>
    </w:p>
    <w:p w:rsidR="00EC4735" w:rsidRPr="00EC4735" w:rsidRDefault="00EC4735" w:rsidP="00EC4735">
      <w:pPr>
        <w:numPr>
          <w:ilvl w:val="0"/>
          <w:numId w:val="8"/>
        </w:numPr>
        <w:spacing w:after="120"/>
        <w:rPr>
          <w:rFonts w:ascii="Tahoma" w:hAnsi="Tahoma"/>
          <w:sz w:val="24"/>
          <w:szCs w:val="24"/>
        </w:rPr>
      </w:pPr>
      <w:r w:rsidRPr="00EC4735">
        <w:rPr>
          <w:rFonts w:ascii="Tahoma" w:hAnsi="Tahoma"/>
          <w:sz w:val="24"/>
          <w:szCs w:val="24"/>
        </w:rPr>
        <w:t>Medical considerations</w:t>
      </w:r>
    </w:p>
    <w:p w:rsidR="00EC4735" w:rsidRPr="00EC4735" w:rsidRDefault="00EC4735" w:rsidP="00EC4735">
      <w:pPr>
        <w:numPr>
          <w:ilvl w:val="0"/>
          <w:numId w:val="8"/>
        </w:numPr>
        <w:spacing w:after="120"/>
        <w:rPr>
          <w:rFonts w:ascii="Tahoma" w:hAnsi="Tahoma"/>
          <w:sz w:val="24"/>
          <w:szCs w:val="24"/>
        </w:rPr>
      </w:pPr>
      <w:r w:rsidRPr="00EC4735">
        <w:rPr>
          <w:rFonts w:ascii="Tahoma" w:hAnsi="Tahoma"/>
          <w:sz w:val="24"/>
          <w:szCs w:val="24"/>
        </w:rPr>
        <w:t xml:space="preserve">Respirator fit testing </w:t>
      </w:r>
    </w:p>
    <w:p w:rsidR="00EC4735" w:rsidRPr="00EC4735" w:rsidRDefault="00EC4735" w:rsidP="00EC4735">
      <w:pPr>
        <w:numPr>
          <w:ilvl w:val="0"/>
          <w:numId w:val="8"/>
        </w:numPr>
        <w:spacing w:after="120"/>
        <w:rPr>
          <w:rFonts w:ascii="Tahoma" w:hAnsi="Tahoma"/>
          <w:sz w:val="24"/>
          <w:szCs w:val="24"/>
        </w:rPr>
      </w:pPr>
      <w:r w:rsidRPr="00EC4735">
        <w:rPr>
          <w:rFonts w:ascii="Tahoma" w:hAnsi="Tahoma"/>
          <w:sz w:val="24"/>
          <w:szCs w:val="24"/>
        </w:rPr>
        <w:t>Negative and positive pressure user fit checks</w:t>
      </w:r>
    </w:p>
    <w:p w:rsidR="00EC4735" w:rsidRPr="00EC4735" w:rsidRDefault="00EC4735" w:rsidP="00EC4735">
      <w:pPr>
        <w:numPr>
          <w:ilvl w:val="0"/>
          <w:numId w:val="8"/>
        </w:numPr>
        <w:spacing w:after="120"/>
        <w:rPr>
          <w:rFonts w:ascii="Tahoma" w:hAnsi="Tahoma"/>
          <w:sz w:val="24"/>
          <w:szCs w:val="24"/>
        </w:rPr>
      </w:pPr>
      <w:r w:rsidRPr="00EC4735">
        <w:rPr>
          <w:rFonts w:ascii="Tahoma" w:hAnsi="Tahoma"/>
          <w:sz w:val="24"/>
          <w:szCs w:val="24"/>
        </w:rPr>
        <w:t>Comprehensive user training, e.g., procedures for the use, care, maintenance, and storage of the respirator.</w:t>
      </w:r>
    </w:p>
    <w:p w:rsidR="00EC4735" w:rsidRPr="00EC4735" w:rsidRDefault="00EC4735" w:rsidP="00EC4735">
      <w:pPr>
        <w:spacing w:after="120"/>
        <w:rPr>
          <w:rFonts w:ascii="Tahoma" w:hAnsi="Tahoma"/>
          <w:sz w:val="24"/>
          <w:szCs w:val="24"/>
        </w:rPr>
      </w:pPr>
    </w:p>
    <w:p w:rsidR="00EC4735" w:rsidRPr="00EC4735" w:rsidRDefault="00EC4735" w:rsidP="00EC4735">
      <w:pPr>
        <w:spacing w:after="120"/>
        <w:rPr>
          <w:rFonts w:ascii="Tahoma" w:hAnsi="Tahoma"/>
          <w:sz w:val="24"/>
          <w:szCs w:val="24"/>
        </w:rPr>
      </w:pPr>
    </w:p>
    <w:p w:rsidR="00EC4735" w:rsidRPr="00EC4735" w:rsidRDefault="00EC4735" w:rsidP="00EC4735">
      <w:pPr>
        <w:spacing w:after="120"/>
        <w:jc w:val="center"/>
        <w:rPr>
          <w:rFonts w:ascii="Tahoma" w:hAnsi="Tahoma"/>
          <w:i/>
          <w:color w:val="000000"/>
          <w:sz w:val="24"/>
          <w:szCs w:val="24"/>
        </w:rPr>
      </w:pPr>
      <w:r w:rsidRPr="00EC4735">
        <w:rPr>
          <w:rFonts w:ascii="Tahoma" w:hAnsi="Tahoma"/>
          <w:i/>
          <w:color w:val="000000"/>
          <w:sz w:val="24"/>
          <w:szCs w:val="24"/>
        </w:rPr>
        <w:t>What’s on your face can save your lungs and life!</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EC4735">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C47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EC4735"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Respiratory Protection</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C47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D60CC4"/>
    <w:multiLevelType w:val="hybridMultilevel"/>
    <w:tmpl w:val="F110930E"/>
    <w:lvl w:ilvl="0" w:tplc="F2BEEC22">
      <w:start w:val="1"/>
      <w:numFmt w:val="bullet"/>
      <w:lvlText w:val="‒"/>
      <w:lvlJc w:val="left"/>
      <w:pPr>
        <w:ind w:left="1080" w:hanging="360"/>
      </w:pPr>
      <w:rPr>
        <w:rFonts w:ascii="Tahoma" w:hAnsi="Tahoma"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9B4D8F"/>
    <w:multiLevelType w:val="hybridMultilevel"/>
    <w:tmpl w:val="42BE0680"/>
    <w:lvl w:ilvl="0" w:tplc="F2BEEC22">
      <w:start w:val="1"/>
      <w:numFmt w:val="bullet"/>
      <w:lvlText w:val="‒"/>
      <w:lvlJc w:val="left"/>
      <w:pPr>
        <w:ind w:left="1080" w:hanging="360"/>
      </w:pPr>
      <w:rPr>
        <w:rFonts w:ascii="Tahoma" w:hAnsi="Tahoma"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C56B4B"/>
    <w:multiLevelType w:val="hybridMultilevel"/>
    <w:tmpl w:val="CC5C5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56E7C45"/>
    <w:multiLevelType w:val="hybridMultilevel"/>
    <w:tmpl w:val="4F642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6611E"/>
    <w:multiLevelType w:val="hybridMultilevel"/>
    <w:tmpl w:val="24A06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A7257"/>
    <w:multiLevelType w:val="hybridMultilevel"/>
    <w:tmpl w:val="7B085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5"/>
  </w:num>
  <w:num w:numId="6">
    <w:abstractNumId w:val="6"/>
  </w:num>
  <w:num w:numId="7">
    <w:abstractNumId w:val="3"/>
  </w:num>
  <w:num w:numId="8">
    <w:abstractNumId w:val="7"/>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4735"/>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7CA7CD8"/>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070E-9228-4F09-B1BF-3CEBF360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2018-02-16T22:46:00Z</dcterms:created>
  <dcterms:modified xsi:type="dcterms:W3CDTF">2018-02-16T22:46:00Z</dcterms:modified>
</cp:coreProperties>
</file>