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56" w:rsidRPr="00331DC4" w:rsidRDefault="002C0256" w:rsidP="003233A2">
      <w:pPr>
        <w:pStyle w:val="NormalWeb"/>
        <w:spacing w:before="0" w:beforeAutospacing="0" w:after="0" w:afterAutospacing="0"/>
        <w:ind w:right="58"/>
        <w:rPr>
          <w:rFonts w:ascii="Tahoma" w:hAnsi="Tahoma" w:cs="Tahoma"/>
          <w:sz w:val="22"/>
          <w:szCs w:val="22"/>
        </w:rPr>
      </w:pPr>
      <w:r w:rsidRPr="009C7E40">
        <w:rPr>
          <w:rFonts w:ascii="Tahoma" w:hAnsi="Tahoma" w:cs="Tahoma"/>
          <w:b/>
          <w:sz w:val="22"/>
          <w:szCs w:val="22"/>
        </w:rPr>
        <w:t>Objective:</w:t>
      </w:r>
      <w:r>
        <w:rPr>
          <w:rFonts w:ascii="Tahoma" w:hAnsi="Tahoma" w:cs="Tahoma"/>
          <w:b/>
          <w:sz w:val="22"/>
          <w:szCs w:val="22"/>
        </w:rPr>
        <w:t xml:space="preserve"> </w:t>
      </w:r>
      <w:r w:rsidR="00331DC4" w:rsidRPr="00331DC4">
        <w:rPr>
          <w:rFonts w:ascii="Tahoma" w:hAnsi="Tahoma" w:cs="Tahoma"/>
          <w:sz w:val="22"/>
          <w:szCs w:val="22"/>
        </w:rPr>
        <w:t>To provide an overview of lockout/tagout</w:t>
      </w:r>
      <w:r w:rsidR="00331DC4">
        <w:rPr>
          <w:rFonts w:ascii="Tahoma" w:hAnsi="Tahoma" w:cs="Tahoma"/>
          <w:sz w:val="22"/>
          <w:szCs w:val="22"/>
        </w:rPr>
        <w:t>, including why it</w:t>
      </w:r>
      <w:r w:rsidR="00331DC4" w:rsidRPr="00331DC4">
        <w:rPr>
          <w:rFonts w:ascii="Tahoma" w:hAnsi="Tahoma" w:cs="Tahoma"/>
          <w:sz w:val="22"/>
          <w:szCs w:val="22"/>
        </w:rPr>
        <w:t xml:space="preserve"> is important</w:t>
      </w:r>
      <w:r w:rsidR="00331DC4">
        <w:rPr>
          <w:rFonts w:ascii="Tahoma" w:hAnsi="Tahoma" w:cs="Tahoma"/>
          <w:sz w:val="22"/>
          <w:szCs w:val="22"/>
        </w:rPr>
        <w:t xml:space="preserve">, the basic roles, and the energy sources needing to be controlled </w:t>
      </w:r>
    </w:p>
    <w:p w:rsidR="002C0256" w:rsidRDefault="002C0256" w:rsidP="003233A2">
      <w:pPr>
        <w:pStyle w:val="NormalWeb"/>
        <w:spacing w:before="0" w:beforeAutospacing="0" w:after="0" w:afterAutospacing="0"/>
        <w:ind w:right="58"/>
        <w:rPr>
          <w:rFonts w:ascii="Tahoma" w:hAnsi="Tahoma" w:cs="Tahoma"/>
          <w:sz w:val="22"/>
          <w:szCs w:val="22"/>
        </w:rPr>
      </w:pPr>
    </w:p>
    <w:p w:rsidR="002C0256" w:rsidRPr="00C36B44" w:rsidRDefault="002C0256" w:rsidP="003233A2">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6BB421BF" wp14:editId="787F8103">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93F7E"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rsidR="00E964DD" w:rsidRDefault="00E964DD" w:rsidP="003233A2">
      <w:pPr>
        <w:pStyle w:val="NormalWeb"/>
        <w:spacing w:before="0" w:beforeAutospacing="0" w:after="0" w:afterAutospacing="0"/>
        <w:rPr>
          <w:rFonts w:ascii="Tahoma" w:hAnsi="Tahoma" w:cs="Tahoma"/>
          <w:color w:val="000000"/>
          <w:sz w:val="22"/>
          <w:szCs w:val="22"/>
        </w:rPr>
      </w:pPr>
    </w:p>
    <w:p w:rsidR="00E964DD" w:rsidRDefault="00E964DD" w:rsidP="003233A2">
      <w:pPr>
        <w:pStyle w:val="NormalWeb"/>
        <w:spacing w:before="0" w:beforeAutospacing="0" w:after="0" w:afterAutospacing="0"/>
        <w:rPr>
          <w:rFonts w:ascii="Tahoma" w:hAnsi="Tahoma" w:cs="Tahoma"/>
          <w:color w:val="000000"/>
          <w:sz w:val="22"/>
          <w:szCs w:val="22"/>
        </w:rPr>
      </w:pPr>
    </w:p>
    <w:p w:rsidR="00960594" w:rsidRDefault="00172423" w:rsidP="00172423">
      <w:pPr>
        <w:pStyle w:val="NormalWeb"/>
        <w:spacing w:before="0" w:beforeAutospacing="0" w:after="500" w:afterAutospacing="0"/>
        <w:ind w:right="1980"/>
        <w:rPr>
          <w:rFonts w:ascii="Tahoma" w:hAnsi="Tahoma" w:cs="Tahoma"/>
          <w:color w:val="000000"/>
          <w:sz w:val="22"/>
          <w:szCs w:val="22"/>
        </w:rPr>
      </w:pPr>
      <w:r w:rsidRPr="00202485">
        <w:rPr>
          <w:rFonts w:ascii="Tahoma" w:hAnsi="Tahoma" w:cs="Tahoma"/>
          <w:noProof/>
          <w:sz w:val="22"/>
          <w:szCs w:val="22"/>
        </w:rPr>
        <w:drawing>
          <wp:anchor distT="0" distB="182880" distL="0" distR="114300" simplePos="0" relativeHeight="251661824" behindDoc="1" locked="0" layoutInCell="1" allowOverlap="1" wp14:anchorId="4EC7DC42" wp14:editId="64599CED">
            <wp:simplePos x="0" y="0"/>
            <wp:positionH relativeFrom="column">
              <wp:posOffset>4632960</wp:posOffset>
            </wp:positionH>
            <wp:positionV relativeFrom="paragraph">
              <wp:posOffset>27305</wp:posOffset>
            </wp:positionV>
            <wp:extent cx="1090930" cy="1973580"/>
            <wp:effectExtent l="247650" t="114300" r="242570" b="1219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910356">
                      <a:off x="0" y="0"/>
                      <a:ext cx="1090930" cy="1973580"/>
                    </a:xfrm>
                    <a:prstGeom prst="rect">
                      <a:avLst/>
                    </a:prstGeom>
                  </pic:spPr>
                </pic:pic>
              </a:graphicData>
            </a:graphic>
            <wp14:sizeRelH relativeFrom="margin">
              <wp14:pctWidth>0</wp14:pctWidth>
            </wp14:sizeRelH>
            <wp14:sizeRelV relativeFrom="margin">
              <wp14:pctHeight>0</wp14:pctHeight>
            </wp14:sizeRelV>
          </wp:anchor>
        </w:drawing>
      </w:r>
      <w:r w:rsidR="00960594">
        <w:rPr>
          <w:rFonts w:ascii="Tahoma" w:hAnsi="Tahoma" w:cs="Tahoma"/>
          <w:color w:val="000000"/>
          <w:sz w:val="22"/>
          <w:szCs w:val="22"/>
        </w:rPr>
        <w:t>Employers must create a lockout/tagout program if employees work with machinery, and employees must learn and follow the program to keep themselves and others safe.</w:t>
      </w:r>
    </w:p>
    <w:p w:rsidR="00670019" w:rsidRPr="00670019" w:rsidRDefault="00670019" w:rsidP="00670019">
      <w:pPr>
        <w:pStyle w:val="NormalWeb"/>
        <w:spacing w:before="0" w:beforeAutospacing="0" w:after="400" w:afterAutospacing="0"/>
        <w:rPr>
          <w:rFonts w:ascii="Tahoma" w:hAnsi="Tahoma" w:cs="Tahoma"/>
          <w:color w:val="000000"/>
          <w:sz w:val="22"/>
          <w:szCs w:val="22"/>
        </w:rPr>
      </w:pPr>
      <w:r>
        <w:rPr>
          <w:rFonts w:ascii="Tahoma" w:hAnsi="Tahoma" w:cs="Tahoma"/>
          <w:b/>
          <w:color w:val="315CA3"/>
          <w:sz w:val="28"/>
          <w:szCs w:val="28"/>
        </w:rPr>
        <w:t>The Importance of Lockout/Tagout</w:t>
      </w:r>
    </w:p>
    <w:p w:rsidR="00560968" w:rsidRPr="00960594" w:rsidRDefault="00057A1F" w:rsidP="00172423">
      <w:pPr>
        <w:pStyle w:val="NormalWeb"/>
        <w:spacing w:before="0" w:beforeAutospacing="0" w:after="500" w:afterAutospacing="0"/>
        <w:ind w:right="2700"/>
        <w:rPr>
          <w:rFonts w:ascii="Tahoma" w:hAnsi="Tahoma" w:cs="Tahoma"/>
          <w:color w:val="000000"/>
          <w:sz w:val="22"/>
          <w:szCs w:val="22"/>
        </w:rPr>
      </w:pPr>
      <w:r>
        <w:rPr>
          <w:rFonts w:ascii="Tahoma" w:hAnsi="Tahoma" w:cs="Tahoma"/>
          <w:color w:val="000000"/>
          <w:sz w:val="22"/>
          <w:szCs w:val="22"/>
        </w:rPr>
        <w:t>Lockout/</w:t>
      </w:r>
      <w:r w:rsidR="00670019" w:rsidRPr="00670019">
        <w:rPr>
          <w:rFonts w:ascii="Tahoma" w:hAnsi="Tahoma" w:cs="Tahoma"/>
          <w:color w:val="000000"/>
          <w:sz w:val="22"/>
          <w:szCs w:val="22"/>
        </w:rPr>
        <w:t>tagout procedures prevent the unexpected startup or release of energy from machines and equipment during servicing or maintenance. Employees face severe injuries, such as amputations, fractures, or even death if this hazardous energy is not controlled.</w:t>
      </w:r>
      <w:r w:rsidR="00670019">
        <w:rPr>
          <w:rFonts w:ascii="Tahoma" w:hAnsi="Tahoma" w:cs="Tahoma"/>
          <w:color w:val="000000"/>
          <w:sz w:val="22"/>
          <w:szCs w:val="22"/>
        </w:rPr>
        <w:t xml:space="preserve"> </w:t>
      </w:r>
    </w:p>
    <w:p w:rsidR="00960594" w:rsidRPr="00BA3B4C" w:rsidRDefault="00960594" w:rsidP="00331DC4">
      <w:pPr>
        <w:pStyle w:val="NormalWeb"/>
        <w:tabs>
          <w:tab w:val="left" w:pos="2715"/>
          <w:tab w:val="left" w:pos="3570"/>
        </w:tabs>
        <w:spacing w:before="0" w:beforeAutospacing="0" w:after="220" w:afterAutospacing="0"/>
        <w:rPr>
          <w:rFonts w:ascii="Tahoma" w:hAnsi="Tahoma" w:cs="Tahoma"/>
          <w:b/>
          <w:color w:val="315CA3"/>
          <w:sz w:val="28"/>
          <w:szCs w:val="28"/>
        </w:rPr>
      </w:pPr>
      <w:r>
        <w:rPr>
          <w:rFonts w:ascii="Tahoma" w:hAnsi="Tahoma" w:cs="Tahoma"/>
          <w:b/>
          <w:color w:val="315CA3"/>
          <w:sz w:val="28"/>
          <w:szCs w:val="28"/>
        </w:rPr>
        <w:t>Roles</w:t>
      </w:r>
      <w:r w:rsidR="00331DC4">
        <w:rPr>
          <w:rFonts w:ascii="Tahoma" w:hAnsi="Tahoma" w:cs="Tahoma"/>
          <w:b/>
          <w:color w:val="315CA3"/>
          <w:sz w:val="28"/>
          <w:szCs w:val="28"/>
        </w:rPr>
        <w:t xml:space="preserve"> </w:t>
      </w:r>
      <w:r w:rsidR="00BA3B4C">
        <w:rPr>
          <w:rFonts w:ascii="Tahoma" w:hAnsi="Tahoma" w:cs="Tahoma"/>
          <w:b/>
          <w:color w:val="315CA3"/>
          <w:sz w:val="28"/>
          <w:szCs w:val="28"/>
        </w:rPr>
        <w:tab/>
      </w:r>
      <w:r w:rsidR="00331DC4">
        <w:rPr>
          <w:rFonts w:ascii="Tahoma" w:hAnsi="Tahoma" w:cs="Tahoma"/>
          <w:b/>
          <w:color w:val="315CA3"/>
          <w:sz w:val="28"/>
          <w:szCs w:val="28"/>
        </w:rPr>
        <w:tab/>
      </w:r>
    </w:p>
    <w:p w:rsidR="00960594" w:rsidRPr="00D67E97" w:rsidRDefault="00960594" w:rsidP="00D67E97">
      <w:pPr>
        <w:pStyle w:val="ListParagraph"/>
        <w:numPr>
          <w:ilvl w:val="0"/>
          <w:numId w:val="46"/>
        </w:numPr>
        <w:tabs>
          <w:tab w:val="left" w:pos="1440"/>
          <w:tab w:val="left" w:pos="2160"/>
        </w:tabs>
        <w:spacing w:after="220"/>
        <w:ind w:left="446" w:hanging="446"/>
        <w:contextualSpacing w:val="0"/>
        <w:rPr>
          <w:rFonts w:ascii="Tahoma" w:hAnsi="Tahoma" w:cs="Tahoma"/>
          <w:sz w:val="22"/>
          <w:szCs w:val="22"/>
        </w:rPr>
      </w:pPr>
      <w:r w:rsidRPr="00960594">
        <w:rPr>
          <w:rFonts w:ascii="Tahoma" w:hAnsi="Tahoma" w:cs="Tahoma"/>
          <w:b/>
          <w:sz w:val="22"/>
          <w:szCs w:val="22"/>
        </w:rPr>
        <w:t>Affected employees</w:t>
      </w:r>
      <w:r w:rsidR="00331DC4" w:rsidRPr="00331DC4">
        <w:rPr>
          <w:rFonts w:ascii="Tahoma" w:hAnsi="Tahoma" w:cs="Tahoma"/>
          <w:b/>
          <w:sz w:val="22"/>
          <w:szCs w:val="22"/>
        </w:rPr>
        <w:t>,</w:t>
      </w:r>
      <w:r w:rsidR="00331DC4">
        <w:rPr>
          <w:rFonts w:ascii="Tahoma" w:hAnsi="Tahoma" w:cs="Tahoma"/>
          <w:sz w:val="22"/>
          <w:szCs w:val="22"/>
        </w:rPr>
        <w:t xml:space="preserve"> </w:t>
      </w:r>
      <w:r w:rsidRPr="00960594">
        <w:rPr>
          <w:rFonts w:ascii="Tahoma" w:hAnsi="Tahoma" w:cs="Tahoma"/>
          <w:sz w:val="22"/>
          <w:szCs w:val="22"/>
        </w:rPr>
        <w:t>whose jobs require them to operate or use machines or equipment that need servicing or mai</w:t>
      </w:r>
      <w:r w:rsidR="00057A1F">
        <w:rPr>
          <w:rFonts w:ascii="Tahoma" w:hAnsi="Tahoma" w:cs="Tahoma"/>
          <w:sz w:val="22"/>
          <w:szCs w:val="22"/>
        </w:rPr>
        <w:t>ntenance and are in the lockout/</w:t>
      </w:r>
      <w:r w:rsidR="00331DC4">
        <w:rPr>
          <w:rFonts w:ascii="Tahoma" w:hAnsi="Tahoma" w:cs="Tahoma"/>
          <w:sz w:val="22"/>
          <w:szCs w:val="22"/>
        </w:rPr>
        <w:t>tagout program</w:t>
      </w:r>
    </w:p>
    <w:p w:rsidR="00960594" w:rsidRPr="00D67E97" w:rsidRDefault="00960594" w:rsidP="00D67E97">
      <w:pPr>
        <w:pStyle w:val="ListParagraph"/>
        <w:numPr>
          <w:ilvl w:val="0"/>
          <w:numId w:val="46"/>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Authorized employees</w:t>
      </w:r>
      <w:r w:rsidR="00331DC4">
        <w:rPr>
          <w:rFonts w:ascii="Tahoma" w:hAnsi="Tahoma" w:cs="Tahoma"/>
          <w:b/>
          <w:sz w:val="22"/>
          <w:szCs w:val="22"/>
        </w:rPr>
        <w:t xml:space="preserve">, </w:t>
      </w:r>
      <w:r w:rsidR="00331DC4" w:rsidRPr="00331DC4">
        <w:rPr>
          <w:rFonts w:ascii="Tahoma" w:hAnsi="Tahoma" w:cs="Tahoma"/>
          <w:sz w:val="22"/>
          <w:szCs w:val="22"/>
        </w:rPr>
        <w:t>who</w:t>
      </w:r>
      <w:r w:rsidRPr="00BA3B4C">
        <w:rPr>
          <w:rFonts w:ascii="Tahoma" w:hAnsi="Tahoma" w:cs="Tahoma"/>
          <w:sz w:val="22"/>
          <w:szCs w:val="22"/>
        </w:rPr>
        <w:t xml:space="preserve"> </w:t>
      </w:r>
      <w:r w:rsidR="00BA3B4C">
        <w:rPr>
          <w:rFonts w:ascii="Tahoma" w:hAnsi="Tahoma" w:cs="Tahoma"/>
          <w:sz w:val="22"/>
          <w:szCs w:val="22"/>
        </w:rPr>
        <w:t>perform lockout/</w:t>
      </w:r>
      <w:r w:rsidRPr="00BA3B4C">
        <w:rPr>
          <w:rFonts w:ascii="Tahoma" w:hAnsi="Tahoma" w:cs="Tahoma"/>
          <w:sz w:val="22"/>
          <w:szCs w:val="22"/>
        </w:rPr>
        <w:t>tagout to perform servicing or maintenanc</w:t>
      </w:r>
      <w:r w:rsidR="00331DC4">
        <w:rPr>
          <w:rFonts w:ascii="Tahoma" w:hAnsi="Tahoma" w:cs="Tahoma"/>
          <w:sz w:val="22"/>
          <w:szCs w:val="22"/>
        </w:rPr>
        <w:t xml:space="preserve">e </w:t>
      </w:r>
    </w:p>
    <w:p w:rsidR="00560968" w:rsidRPr="00BA3B4C" w:rsidRDefault="00960594" w:rsidP="00172423">
      <w:pPr>
        <w:pStyle w:val="ListParagraph"/>
        <w:numPr>
          <w:ilvl w:val="0"/>
          <w:numId w:val="46"/>
        </w:numPr>
        <w:tabs>
          <w:tab w:val="left" w:pos="1440"/>
          <w:tab w:val="left" w:pos="2160"/>
        </w:tabs>
        <w:spacing w:after="500"/>
        <w:ind w:left="446" w:hanging="446"/>
        <w:contextualSpacing w:val="0"/>
        <w:rPr>
          <w:rFonts w:ascii="Tahoma" w:hAnsi="Tahoma" w:cs="Tahoma"/>
          <w:sz w:val="22"/>
          <w:szCs w:val="22"/>
        </w:rPr>
      </w:pPr>
      <w:r w:rsidRPr="00BA3B4C">
        <w:rPr>
          <w:rFonts w:ascii="Tahoma" w:hAnsi="Tahoma" w:cs="Tahoma"/>
          <w:b/>
          <w:sz w:val="22"/>
          <w:szCs w:val="22"/>
        </w:rPr>
        <w:t>Other employees</w:t>
      </w:r>
      <w:r w:rsidR="00331DC4">
        <w:rPr>
          <w:rFonts w:ascii="Tahoma" w:hAnsi="Tahoma" w:cs="Tahoma"/>
          <w:b/>
          <w:sz w:val="22"/>
          <w:szCs w:val="22"/>
        </w:rPr>
        <w:t xml:space="preserve">, </w:t>
      </w:r>
      <w:r w:rsidR="00331DC4" w:rsidRPr="00331DC4">
        <w:rPr>
          <w:rFonts w:ascii="Tahoma" w:hAnsi="Tahoma" w:cs="Tahoma"/>
          <w:sz w:val="22"/>
          <w:szCs w:val="22"/>
        </w:rPr>
        <w:t>who</w:t>
      </w:r>
      <w:r w:rsidRPr="00BA3B4C">
        <w:rPr>
          <w:rFonts w:ascii="Tahoma" w:hAnsi="Tahoma" w:cs="Tahoma"/>
          <w:sz w:val="22"/>
          <w:szCs w:val="22"/>
        </w:rPr>
        <w:t xml:space="preserve"> work in </w:t>
      </w:r>
      <w:r w:rsidR="006873DB">
        <w:rPr>
          <w:rFonts w:ascii="Tahoma" w:hAnsi="Tahoma" w:cs="Tahoma"/>
          <w:sz w:val="22"/>
          <w:szCs w:val="22"/>
        </w:rPr>
        <w:t>the</w:t>
      </w:r>
      <w:r w:rsidRPr="00BA3B4C">
        <w:rPr>
          <w:rFonts w:ascii="Tahoma" w:hAnsi="Tahoma" w:cs="Tahoma"/>
          <w:sz w:val="22"/>
          <w:szCs w:val="22"/>
        </w:rPr>
        <w:t xml:space="preserve"> area </w:t>
      </w:r>
      <w:r w:rsidR="00331DC4">
        <w:rPr>
          <w:rFonts w:ascii="Tahoma" w:hAnsi="Tahoma" w:cs="Tahoma"/>
          <w:sz w:val="22"/>
          <w:szCs w:val="22"/>
        </w:rPr>
        <w:t>where</w:t>
      </w:r>
      <w:r w:rsidRPr="00BA3B4C">
        <w:rPr>
          <w:rFonts w:ascii="Tahoma" w:hAnsi="Tahoma" w:cs="Tahoma"/>
          <w:sz w:val="22"/>
          <w:szCs w:val="22"/>
        </w:rPr>
        <w:t xml:space="preserve"> </w:t>
      </w:r>
      <w:r w:rsidR="00331DC4">
        <w:rPr>
          <w:rFonts w:ascii="Tahoma" w:hAnsi="Tahoma" w:cs="Tahoma"/>
          <w:sz w:val="22"/>
          <w:szCs w:val="22"/>
        </w:rPr>
        <w:t>maintenance is being performed</w:t>
      </w:r>
    </w:p>
    <w:p w:rsidR="00BA3B4C" w:rsidRPr="00BA3B4C" w:rsidRDefault="00BA3B4C" w:rsidP="00BA3B4C">
      <w:pPr>
        <w:pStyle w:val="NormalWeb"/>
        <w:tabs>
          <w:tab w:val="left" w:pos="2715"/>
        </w:tabs>
        <w:spacing w:before="0" w:beforeAutospacing="0" w:after="220" w:afterAutospacing="0"/>
        <w:rPr>
          <w:rFonts w:ascii="Tahoma" w:hAnsi="Tahoma" w:cs="Tahoma"/>
          <w:b/>
          <w:color w:val="315CA3"/>
          <w:sz w:val="28"/>
          <w:szCs w:val="28"/>
        </w:rPr>
      </w:pPr>
      <w:r>
        <w:rPr>
          <w:rFonts w:ascii="Tahoma" w:hAnsi="Tahoma" w:cs="Tahoma"/>
          <w:b/>
          <w:color w:val="315CA3"/>
          <w:sz w:val="28"/>
          <w:szCs w:val="28"/>
        </w:rPr>
        <w:t xml:space="preserve">Energy Sources </w:t>
      </w:r>
      <w:r w:rsidR="00331DC4">
        <w:rPr>
          <w:rFonts w:ascii="Tahoma" w:hAnsi="Tahoma" w:cs="Tahoma"/>
          <w:b/>
          <w:color w:val="315CA3"/>
          <w:sz w:val="28"/>
          <w:szCs w:val="28"/>
        </w:rPr>
        <w:t>Needing Control</w:t>
      </w:r>
      <w:r>
        <w:rPr>
          <w:rFonts w:ascii="Tahoma" w:hAnsi="Tahoma" w:cs="Tahoma"/>
          <w:b/>
          <w:color w:val="315CA3"/>
          <w:sz w:val="28"/>
          <w:szCs w:val="28"/>
        </w:rPr>
        <w:tab/>
      </w:r>
    </w:p>
    <w:p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Electrical</w:t>
      </w:r>
      <w:r w:rsidRPr="00BA3B4C">
        <w:rPr>
          <w:rFonts w:ascii="Tahoma" w:hAnsi="Tahoma" w:cs="Tahoma"/>
          <w:sz w:val="22"/>
          <w:szCs w:val="22"/>
        </w:rPr>
        <w:t xml:space="preserve"> </w:t>
      </w:r>
      <w:r w:rsidRPr="00BA3B4C">
        <w:rPr>
          <w:rFonts w:ascii="Tahoma" w:hAnsi="Tahoma" w:cs="Tahoma"/>
          <w:b/>
          <w:sz w:val="22"/>
          <w:szCs w:val="22"/>
        </w:rPr>
        <w:t>energy</w:t>
      </w:r>
      <w:r w:rsidRPr="00BA3B4C">
        <w:rPr>
          <w:rFonts w:ascii="Tahoma" w:hAnsi="Tahoma" w:cs="Tahoma"/>
          <w:sz w:val="22"/>
          <w:szCs w:val="22"/>
        </w:rPr>
        <w:t xml:space="preserve"> is the most common energy type.</w:t>
      </w:r>
    </w:p>
    <w:p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Mechanical</w:t>
      </w:r>
      <w:r>
        <w:rPr>
          <w:rFonts w:ascii="Tahoma" w:hAnsi="Tahoma" w:cs="Tahoma"/>
          <w:b/>
          <w:sz w:val="22"/>
          <w:szCs w:val="22"/>
        </w:rPr>
        <w:t xml:space="preserve"> </w:t>
      </w:r>
      <w:r w:rsidRPr="00BA3B4C">
        <w:rPr>
          <w:rFonts w:ascii="Tahoma" w:hAnsi="Tahoma" w:cs="Tahoma"/>
          <w:b/>
          <w:sz w:val="22"/>
          <w:szCs w:val="22"/>
        </w:rPr>
        <w:t>energy</w:t>
      </w:r>
      <w:r w:rsidRPr="00BA3B4C">
        <w:rPr>
          <w:rFonts w:ascii="Tahoma" w:hAnsi="Tahoma" w:cs="Tahoma"/>
          <w:sz w:val="22"/>
          <w:szCs w:val="22"/>
        </w:rPr>
        <w:t xml:space="preserve"> </w:t>
      </w:r>
      <w:r>
        <w:rPr>
          <w:rFonts w:ascii="Tahoma" w:hAnsi="Tahoma" w:cs="Tahoma"/>
          <w:sz w:val="22"/>
          <w:szCs w:val="22"/>
        </w:rPr>
        <w:t>is</w:t>
      </w:r>
      <w:r w:rsidRPr="00BA3B4C">
        <w:rPr>
          <w:rFonts w:ascii="Tahoma" w:hAnsi="Tahoma" w:cs="Tahoma"/>
          <w:sz w:val="22"/>
          <w:szCs w:val="22"/>
        </w:rPr>
        <w:t xml:space="preserve"> created by </w:t>
      </w:r>
      <w:r>
        <w:rPr>
          <w:rFonts w:ascii="Tahoma" w:hAnsi="Tahoma" w:cs="Tahoma"/>
          <w:sz w:val="22"/>
          <w:szCs w:val="22"/>
        </w:rPr>
        <w:t>mechanical movement.</w:t>
      </w:r>
    </w:p>
    <w:p w:rsidR="00BA3B4C" w:rsidRP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Chemical energy</w:t>
      </w:r>
      <w:r w:rsidRPr="00BA3B4C">
        <w:rPr>
          <w:rFonts w:ascii="Tahoma" w:hAnsi="Tahoma" w:cs="Tahoma"/>
          <w:sz w:val="22"/>
          <w:szCs w:val="22"/>
        </w:rPr>
        <w:t xml:space="preserve"> is produced by chemical reactions.</w:t>
      </w:r>
    </w:p>
    <w:p w:rsid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Hydraulic energy</w:t>
      </w:r>
      <w:r w:rsidRPr="00BA3B4C">
        <w:rPr>
          <w:rFonts w:ascii="Tahoma" w:hAnsi="Tahoma" w:cs="Tahoma"/>
          <w:sz w:val="22"/>
          <w:szCs w:val="22"/>
        </w:rPr>
        <w:t xml:space="preserve"> is derived from the motion and pressure of liquids. </w:t>
      </w:r>
    </w:p>
    <w:p w:rsidR="00BA3B4C" w:rsidRDefault="00BA3B4C" w:rsidP="00057A1F">
      <w:pPr>
        <w:pStyle w:val="ListParagraph"/>
        <w:numPr>
          <w:ilvl w:val="0"/>
          <w:numId w:val="47"/>
        </w:numPr>
        <w:tabs>
          <w:tab w:val="left" w:pos="1440"/>
          <w:tab w:val="left" w:pos="2160"/>
        </w:tabs>
        <w:spacing w:after="220"/>
        <w:ind w:left="446" w:hanging="446"/>
        <w:contextualSpacing w:val="0"/>
        <w:rPr>
          <w:rFonts w:ascii="Tahoma" w:hAnsi="Tahoma" w:cs="Tahoma"/>
          <w:sz w:val="22"/>
          <w:szCs w:val="22"/>
        </w:rPr>
      </w:pPr>
      <w:r w:rsidRPr="00BA3B4C">
        <w:rPr>
          <w:rFonts w:ascii="Tahoma" w:hAnsi="Tahoma" w:cs="Tahoma"/>
          <w:b/>
          <w:sz w:val="22"/>
          <w:szCs w:val="22"/>
        </w:rPr>
        <w:t>Pneumatic energy</w:t>
      </w:r>
      <w:r w:rsidRPr="00BA3B4C">
        <w:rPr>
          <w:rFonts w:ascii="Tahoma" w:hAnsi="Tahoma" w:cs="Tahoma"/>
          <w:sz w:val="22"/>
          <w:szCs w:val="22"/>
        </w:rPr>
        <w:t xml:space="preserve"> is the product of stored pressure from gas or air within pneumatic lines and vessels</w:t>
      </w:r>
      <w:r>
        <w:rPr>
          <w:rFonts w:ascii="Tahoma" w:hAnsi="Tahoma" w:cs="Tahoma"/>
          <w:sz w:val="22"/>
          <w:szCs w:val="22"/>
        </w:rPr>
        <w:t>.</w:t>
      </w:r>
    </w:p>
    <w:p w:rsidR="00172423" w:rsidRDefault="00BA3B4C" w:rsidP="00E24EA5">
      <w:pPr>
        <w:pStyle w:val="ListParagraph"/>
        <w:numPr>
          <w:ilvl w:val="0"/>
          <w:numId w:val="47"/>
        </w:numPr>
        <w:tabs>
          <w:tab w:val="left" w:pos="1440"/>
          <w:tab w:val="left" w:pos="2160"/>
        </w:tabs>
        <w:spacing w:before="100" w:beforeAutospacing="1" w:after="100" w:afterAutospacing="1"/>
        <w:ind w:left="450" w:hanging="450"/>
        <w:rPr>
          <w:rFonts w:ascii="Tahoma" w:hAnsi="Tahoma" w:cs="Tahoma"/>
          <w:sz w:val="22"/>
          <w:szCs w:val="22"/>
        </w:rPr>
      </w:pPr>
      <w:r w:rsidRPr="00172423">
        <w:rPr>
          <w:rFonts w:ascii="Tahoma" w:hAnsi="Tahoma" w:cs="Tahoma"/>
          <w:b/>
          <w:sz w:val="22"/>
          <w:szCs w:val="22"/>
        </w:rPr>
        <w:t>Potential energy</w:t>
      </w:r>
      <w:r w:rsidRPr="00172423">
        <w:rPr>
          <w:rFonts w:ascii="Tahoma" w:hAnsi="Tahoma" w:cs="Tahoma"/>
          <w:sz w:val="22"/>
          <w:szCs w:val="22"/>
        </w:rPr>
        <w:t xml:space="preserve"> is stored energy that can be hazardous if released</w:t>
      </w:r>
      <w:r w:rsidR="00172423">
        <w:rPr>
          <w:rFonts w:ascii="Tahoma" w:hAnsi="Tahoma" w:cs="Tahoma"/>
          <w:sz w:val="22"/>
          <w:szCs w:val="22"/>
        </w:rPr>
        <w:t>.</w:t>
      </w:r>
    </w:p>
    <w:p w:rsidR="00DF6871" w:rsidRPr="00172423" w:rsidRDefault="00DF6871" w:rsidP="00172423">
      <w:pPr>
        <w:tabs>
          <w:tab w:val="left" w:pos="1440"/>
          <w:tab w:val="left" w:pos="2160"/>
        </w:tabs>
        <w:spacing w:before="100" w:beforeAutospacing="1" w:after="100" w:afterAutospacing="1"/>
        <w:rPr>
          <w:rFonts w:ascii="Tahoma" w:hAnsi="Tahoma" w:cs="Tahoma"/>
          <w:sz w:val="22"/>
          <w:szCs w:val="22"/>
        </w:rPr>
      </w:pPr>
      <w:r w:rsidRPr="00172423">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bookmarkStart w:id="0" w:name="_GoBack"/>
      <w:bookmarkEnd w:id="0"/>
    </w:p>
    <w:sectPr w:rsidR="007A064D" w:rsidSect="00172423">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7E" w:rsidRDefault="0083497E">
      <w:r>
        <w:separator/>
      </w:r>
    </w:p>
  </w:endnote>
  <w:endnote w:type="continuationSeparator" w:id="0">
    <w:p w:rsidR="0083497E" w:rsidRDefault="0083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881536"/>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C92789">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7E" w:rsidRDefault="0083497E">
      <w:r>
        <w:separator/>
      </w:r>
    </w:p>
  </w:footnote>
  <w:footnote w:type="continuationSeparator" w:id="0">
    <w:p w:rsidR="0083497E" w:rsidRDefault="0083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C927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A04193"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 xml:space="preserve">Lockout and </w:t>
          </w:r>
          <w:r w:rsidR="00991FE3">
            <w:rPr>
              <w:rFonts w:ascii="Tahoma" w:hAnsi="Tahoma" w:cs="Tahoma"/>
              <w:sz w:val="22"/>
              <w:szCs w:val="22"/>
            </w:rPr>
            <w:t>Tagout</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rsidTr="00D136D5">
      <w:tc>
        <w:tcPr>
          <w:tcW w:w="7024" w:type="dxa"/>
          <w:tcBorders>
            <w:top w:val="single" w:sz="4" w:space="0" w:color="auto"/>
            <w:left w:val="nil"/>
            <w:bottom w:val="nil"/>
            <w:right w:val="nil"/>
          </w:tcBorders>
          <w:shd w:val="clear" w:color="auto" w:fill="auto"/>
        </w:tcPr>
        <w:p w:rsidR="00B968EA" w:rsidRPr="000D0B76" w:rsidRDefault="00D77125" w:rsidP="00B968EA">
          <w:pPr>
            <w:pStyle w:val="NormalWeb"/>
            <w:spacing w:before="120" w:beforeAutospacing="0" w:afterAutospacing="0"/>
            <w:ind w:right="720"/>
            <w:rPr>
              <w:rFonts w:ascii="Tahoma" w:hAnsi="Tahoma" w:cs="Tahoma"/>
              <w:b/>
              <w:color w:val="DA5500"/>
              <w:sz w:val="40"/>
              <w:szCs w:val="40"/>
            </w:rPr>
          </w:pPr>
          <w:r>
            <w:rPr>
              <w:rFonts w:ascii="Tahoma" w:hAnsi="Tahoma" w:cs="Tahoma"/>
              <w:b/>
              <w:color w:val="DA5500"/>
              <w:sz w:val="40"/>
              <w:szCs w:val="40"/>
            </w:rPr>
            <w:t>Overview</w:t>
          </w:r>
        </w:p>
      </w:tc>
      <w:tc>
        <w:tcPr>
          <w:tcW w:w="3866" w:type="dxa"/>
          <w:tcBorders>
            <w:top w:val="single" w:sz="4" w:space="0" w:color="auto"/>
            <w:left w:val="nil"/>
            <w:bottom w:val="nil"/>
            <w:right w:val="nil"/>
          </w:tcBorders>
          <w:shd w:val="clear" w:color="auto" w:fill="auto"/>
        </w:tcPr>
        <w:p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C927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02076"/>
    <w:multiLevelType w:val="hybridMultilevel"/>
    <w:tmpl w:val="277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25802F4"/>
    <w:multiLevelType w:val="hybridMultilevel"/>
    <w:tmpl w:val="E5D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45"/>
  </w:num>
  <w:num w:numId="4">
    <w:abstractNumId w:val="28"/>
  </w:num>
  <w:num w:numId="5">
    <w:abstractNumId w:val="30"/>
  </w:num>
  <w:num w:numId="6">
    <w:abstractNumId w:val="31"/>
  </w:num>
  <w:num w:numId="7">
    <w:abstractNumId w:val="17"/>
  </w:num>
  <w:num w:numId="8">
    <w:abstractNumId w:val="24"/>
  </w:num>
  <w:num w:numId="9">
    <w:abstractNumId w:val="18"/>
  </w:num>
  <w:num w:numId="10">
    <w:abstractNumId w:val="44"/>
  </w:num>
  <w:num w:numId="11">
    <w:abstractNumId w:val="5"/>
  </w:num>
  <w:num w:numId="12">
    <w:abstractNumId w:val="6"/>
  </w:num>
  <w:num w:numId="13">
    <w:abstractNumId w:val="3"/>
  </w:num>
  <w:num w:numId="14">
    <w:abstractNumId w:val="1"/>
  </w:num>
  <w:num w:numId="15">
    <w:abstractNumId w:val="42"/>
  </w:num>
  <w:num w:numId="16">
    <w:abstractNumId w:val="16"/>
  </w:num>
  <w:num w:numId="17">
    <w:abstractNumId w:val="39"/>
  </w:num>
  <w:num w:numId="18">
    <w:abstractNumId w:val="32"/>
  </w:num>
  <w:num w:numId="19">
    <w:abstractNumId w:val="27"/>
  </w:num>
  <w:num w:numId="20">
    <w:abstractNumId w:val="12"/>
  </w:num>
  <w:num w:numId="21">
    <w:abstractNumId w:val="15"/>
  </w:num>
  <w:num w:numId="22">
    <w:abstractNumId w:val="7"/>
  </w:num>
  <w:num w:numId="23">
    <w:abstractNumId w:val="26"/>
  </w:num>
  <w:num w:numId="24">
    <w:abstractNumId w:val="40"/>
  </w:num>
  <w:num w:numId="25">
    <w:abstractNumId w:val="14"/>
  </w:num>
  <w:num w:numId="26">
    <w:abstractNumId w:val="10"/>
  </w:num>
  <w:num w:numId="27">
    <w:abstractNumId w:val="35"/>
  </w:num>
  <w:num w:numId="28">
    <w:abstractNumId w:val="11"/>
  </w:num>
  <w:num w:numId="29">
    <w:abstractNumId w:val="38"/>
  </w:num>
  <w:num w:numId="30">
    <w:abstractNumId w:val="19"/>
  </w:num>
  <w:num w:numId="31">
    <w:abstractNumId w:val="41"/>
  </w:num>
  <w:num w:numId="32">
    <w:abstractNumId w:val="36"/>
  </w:num>
  <w:num w:numId="33">
    <w:abstractNumId w:val="9"/>
  </w:num>
  <w:num w:numId="34">
    <w:abstractNumId w:val="13"/>
  </w:num>
  <w:num w:numId="35">
    <w:abstractNumId w:val="4"/>
  </w:num>
  <w:num w:numId="36">
    <w:abstractNumId w:val="43"/>
  </w:num>
  <w:num w:numId="37">
    <w:abstractNumId w:val="0"/>
  </w:num>
  <w:num w:numId="38">
    <w:abstractNumId w:val="25"/>
  </w:num>
  <w:num w:numId="39">
    <w:abstractNumId w:val="34"/>
  </w:num>
  <w:num w:numId="40">
    <w:abstractNumId w:val="8"/>
  </w:num>
  <w:num w:numId="41">
    <w:abstractNumId w:val="2"/>
  </w:num>
  <w:num w:numId="42">
    <w:abstractNumId w:val="46"/>
  </w:num>
  <w:num w:numId="43">
    <w:abstractNumId w:val="22"/>
  </w:num>
  <w:num w:numId="44">
    <w:abstractNumId w:val="20"/>
  </w:num>
  <w:num w:numId="45">
    <w:abstractNumId w:val="29"/>
  </w:num>
  <w:num w:numId="46">
    <w:abstractNumId w:val="3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57A1F"/>
    <w:rsid w:val="00066622"/>
    <w:rsid w:val="00080B9E"/>
    <w:rsid w:val="000B2B03"/>
    <w:rsid w:val="000B595F"/>
    <w:rsid w:val="000B7CC5"/>
    <w:rsid w:val="000C63D7"/>
    <w:rsid w:val="000C6488"/>
    <w:rsid w:val="000E3BD9"/>
    <w:rsid w:val="000F7B87"/>
    <w:rsid w:val="00101E99"/>
    <w:rsid w:val="00125460"/>
    <w:rsid w:val="00134016"/>
    <w:rsid w:val="0015166E"/>
    <w:rsid w:val="00170124"/>
    <w:rsid w:val="00172423"/>
    <w:rsid w:val="00177A03"/>
    <w:rsid w:val="001E6998"/>
    <w:rsid w:val="00202485"/>
    <w:rsid w:val="00206FD9"/>
    <w:rsid w:val="002075F3"/>
    <w:rsid w:val="00226854"/>
    <w:rsid w:val="0024241C"/>
    <w:rsid w:val="002537E9"/>
    <w:rsid w:val="00262898"/>
    <w:rsid w:val="00265299"/>
    <w:rsid w:val="00272B52"/>
    <w:rsid w:val="00280478"/>
    <w:rsid w:val="0028530C"/>
    <w:rsid w:val="002C0256"/>
    <w:rsid w:val="002D6590"/>
    <w:rsid w:val="002E66D9"/>
    <w:rsid w:val="00305964"/>
    <w:rsid w:val="00315F40"/>
    <w:rsid w:val="00322552"/>
    <w:rsid w:val="003233A2"/>
    <w:rsid w:val="00330324"/>
    <w:rsid w:val="00331DC4"/>
    <w:rsid w:val="00335DE1"/>
    <w:rsid w:val="00350477"/>
    <w:rsid w:val="003A477C"/>
    <w:rsid w:val="003B0982"/>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512A26"/>
    <w:rsid w:val="00527003"/>
    <w:rsid w:val="005271CD"/>
    <w:rsid w:val="0052722C"/>
    <w:rsid w:val="005330C2"/>
    <w:rsid w:val="005405B2"/>
    <w:rsid w:val="00541304"/>
    <w:rsid w:val="00541AD9"/>
    <w:rsid w:val="00560968"/>
    <w:rsid w:val="005667BF"/>
    <w:rsid w:val="00574EBB"/>
    <w:rsid w:val="00580B58"/>
    <w:rsid w:val="005A00E0"/>
    <w:rsid w:val="005C64E0"/>
    <w:rsid w:val="005E0F0D"/>
    <w:rsid w:val="005E57EA"/>
    <w:rsid w:val="005F1C74"/>
    <w:rsid w:val="005F6B61"/>
    <w:rsid w:val="0060244B"/>
    <w:rsid w:val="00633E48"/>
    <w:rsid w:val="0065122E"/>
    <w:rsid w:val="00661A2C"/>
    <w:rsid w:val="00670019"/>
    <w:rsid w:val="00670A6F"/>
    <w:rsid w:val="00681266"/>
    <w:rsid w:val="006873DB"/>
    <w:rsid w:val="006A55E8"/>
    <w:rsid w:val="006D03B0"/>
    <w:rsid w:val="006D450A"/>
    <w:rsid w:val="006D626B"/>
    <w:rsid w:val="006E1912"/>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D6F55"/>
    <w:rsid w:val="007F3E26"/>
    <w:rsid w:val="007F52B8"/>
    <w:rsid w:val="00812B83"/>
    <w:rsid w:val="00823703"/>
    <w:rsid w:val="008272DA"/>
    <w:rsid w:val="00833B6C"/>
    <w:rsid w:val="0083497E"/>
    <w:rsid w:val="00841EAC"/>
    <w:rsid w:val="00854C82"/>
    <w:rsid w:val="008818F2"/>
    <w:rsid w:val="008918CA"/>
    <w:rsid w:val="008A372E"/>
    <w:rsid w:val="008B7A72"/>
    <w:rsid w:val="00910830"/>
    <w:rsid w:val="00926290"/>
    <w:rsid w:val="00934757"/>
    <w:rsid w:val="0094297A"/>
    <w:rsid w:val="00960594"/>
    <w:rsid w:val="00967005"/>
    <w:rsid w:val="009818F4"/>
    <w:rsid w:val="0098779E"/>
    <w:rsid w:val="0099107E"/>
    <w:rsid w:val="00991FE3"/>
    <w:rsid w:val="009C5486"/>
    <w:rsid w:val="009C5FA7"/>
    <w:rsid w:val="009C76B7"/>
    <w:rsid w:val="009E17F9"/>
    <w:rsid w:val="009F59F6"/>
    <w:rsid w:val="009F6923"/>
    <w:rsid w:val="00A04193"/>
    <w:rsid w:val="00A0664B"/>
    <w:rsid w:val="00A24109"/>
    <w:rsid w:val="00A75770"/>
    <w:rsid w:val="00A84185"/>
    <w:rsid w:val="00A907A9"/>
    <w:rsid w:val="00A93209"/>
    <w:rsid w:val="00AB6FBC"/>
    <w:rsid w:val="00AC6A6C"/>
    <w:rsid w:val="00AD0DF2"/>
    <w:rsid w:val="00AE3C61"/>
    <w:rsid w:val="00AE3D93"/>
    <w:rsid w:val="00B01A96"/>
    <w:rsid w:val="00B1132E"/>
    <w:rsid w:val="00B24B5E"/>
    <w:rsid w:val="00B341D9"/>
    <w:rsid w:val="00B36A6D"/>
    <w:rsid w:val="00B4261E"/>
    <w:rsid w:val="00B469D6"/>
    <w:rsid w:val="00B63803"/>
    <w:rsid w:val="00B73408"/>
    <w:rsid w:val="00B82BF8"/>
    <w:rsid w:val="00B87F62"/>
    <w:rsid w:val="00B955DF"/>
    <w:rsid w:val="00B968EA"/>
    <w:rsid w:val="00BA3B4C"/>
    <w:rsid w:val="00BB00D8"/>
    <w:rsid w:val="00BC1EF8"/>
    <w:rsid w:val="00BC2238"/>
    <w:rsid w:val="00BC41DA"/>
    <w:rsid w:val="00BE1208"/>
    <w:rsid w:val="00BE1E43"/>
    <w:rsid w:val="00C0731F"/>
    <w:rsid w:val="00C22B8A"/>
    <w:rsid w:val="00C47C08"/>
    <w:rsid w:val="00C61136"/>
    <w:rsid w:val="00C72B56"/>
    <w:rsid w:val="00C817E4"/>
    <w:rsid w:val="00C8786D"/>
    <w:rsid w:val="00C92789"/>
    <w:rsid w:val="00C965C7"/>
    <w:rsid w:val="00CB0D44"/>
    <w:rsid w:val="00CC05F1"/>
    <w:rsid w:val="00CD1603"/>
    <w:rsid w:val="00CD6FCF"/>
    <w:rsid w:val="00CE4FA6"/>
    <w:rsid w:val="00CE64A1"/>
    <w:rsid w:val="00CF2700"/>
    <w:rsid w:val="00D140CD"/>
    <w:rsid w:val="00D155E9"/>
    <w:rsid w:val="00D26C2D"/>
    <w:rsid w:val="00D3162C"/>
    <w:rsid w:val="00D31B81"/>
    <w:rsid w:val="00D373D4"/>
    <w:rsid w:val="00D455CB"/>
    <w:rsid w:val="00D67E97"/>
    <w:rsid w:val="00D72EB8"/>
    <w:rsid w:val="00D77125"/>
    <w:rsid w:val="00D87568"/>
    <w:rsid w:val="00DB15E7"/>
    <w:rsid w:val="00DC0ED2"/>
    <w:rsid w:val="00DC1E08"/>
    <w:rsid w:val="00DC2D57"/>
    <w:rsid w:val="00DC53EF"/>
    <w:rsid w:val="00DC7660"/>
    <w:rsid w:val="00DC76B4"/>
    <w:rsid w:val="00DD151A"/>
    <w:rsid w:val="00DD6F08"/>
    <w:rsid w:val="00DF6871"/>
    <w:rsid w:val="00E05649"/>
    <w:rsid w:val="00E20D1F"/>
    <w:rsid w:val="00E30D9E"/>
    <w:rsid w:val="00E65C3C"/>
    <w:rsid w:val="00E667CF"/>
    <w:rsid w:val="00E737B6"/>
    <w:rsid w:val="00E87429"/>
    <w:rsid w:val="00E964DD"/>
    <w:rsid w:val="00EA3DA1"/>
    <w:rsid w:val="00EC7030"/>
    <w:rsid w:val="00ED2FE2"/>
    <w:rsid w:val="00EE0067"/>
    <w:rsid w:val="00EE0DCC"/>
    <w:rsid w:val="00F03185"/>
    <w:rsid w:val="00F068B0"/>
    <w:rsid w:val="00F200EA"/>
    <w:rsid w:val="00F41775"/>
    <w:rsid w:val="00F4315C"/>
    <w:rsid w:val="00F44011"/>
    <w:rsid w:val="00F52C82"/>
    <w:rsid w:val="00F5580E"/>
    <w:rsid w:val="00F57D15"/>
    <w:rsid w:val="00F6041B"/>
    <w:rsid w:val="00F8599D"/>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3EE45B3-C5FA-47EF-9516-9286FD34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6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14F5-838B-4C11-98EC-DEF8DF8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Hillarie Thomas</cp:lastModifiedBy>
  <cp:revision>1</cp:revision>
  <cp:lastPrinted>2014-12-17T00:20:00Z</cp:lastPrinted>
  <dcterms:created xsi:type="dcterms:W3CDTF">2015-10-25T19:12:00Z</dcterms:created>
  <dcterms:modified xsi:type="dcterms:W3CDTF">2018-04-03T18:30:00Z</dcterms:modified>
</cp:coreProperties>
</file>